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75174" w14:textId="51967123" w:rsidR="00EC6705" w:rsidRPr="00EC6705" w:rsidRDefault="00EC6705" w:rsidP="00EC6705">
      <w:pPr>
        <w:spacing w:line="276" w:lineRule="auto"/>
        <w:jc w:val="center"/>
        <w:rPr>
          <w:rFonts w:ascii="Century Gothic" w:eastAsia="Lucida Sans Unicode" w:hAnsi="Century Gothic" w:cs="Mangal"/>
          <w:b/>
          <w:bCs/>
          <w:kern w:val="2"/>
          <w:sz w:val="32"/>
          <w:szCs w:val="32"/>
          <w:lang w:eastAsia="hi-IN" w:bidi="hi-IN"/>
        </w:rPr>
      </w:pPr>
      <w:r w:rsidRPr="00EC6705">
        <w:rPr>
          <w:rFonts w:ascii="Century Gothic" w:eastAsia="Lucida Sans Unicode" w:hAnsi="Century Gothic" w:cs="Mangal"/>
          <w:b/>
          <w:bCs/>
          <w:kern w:val="2"/>
          <w:sz w:val="32"/>
          <w:szCs w:val="32"/>
          <w:lang w:eastAsia="hi-IN" w:bidi="hi-IN"/>
        </w:rPr>
        <w:t>ISTRUZIONI PER LA PRESENTAZIONE DELLE DICHIARAZIONI DI AVANZAMENTO ATTIVITA’/</w:t>
      </w:r>
      <w:r>
        <w:rPr>
          <w:rFonts w:ascii="Century Gothic" w:eastAsia="Lucida Sans Unicode" w:hAnsi="Century Gothic" w:cs="Mangal"/>
          <w:b/>
          <w:bCs/>
          <w:kern w:val="2"/>
          <w:sz w:val="32"/>
          <w:szCs w:val="32"/>
          <w:lang w:eastAsia="hi-IN" w:bidi="hi-IN"/>
        </w:rPr>
        <w:t xml:space="preserve"> </w:t>
      </w:r>
      <w:r w:rsidRPr="00EC6705">
        <w:rPr>
          <w:rFonts w:ascii="Century Gothic" w:eastAsia="Lucida Sans Unicode" w:hAnsi="Century Gothic" w:cs="Mangal"/>
          <w:b/>
          <w:bCs/>
          <w:kern w:val="2"/>
          <w:sz w:val="32"/>
          <w:szCs w:val="32"/>
          <w:lang w:eastAsia="hi-IN" w:bidi="hi-IN"/>
        </w:rPr>
        <w:t>RICHIESTE DI RIMBORSO</w:t>
      </w:r>
    </w:p>
    <w:p w14:paraId="7E4CA3CE" w14:textId="77777777" w:rsidR="00EC6705" w:rsidRPr="00EC6705" w:rsidRDefault="00EC6705" w:rsidP="00EC6705">
      <w:pPr>
        <w:spacing w:line="276" w:lineRule="auto"/>
        <w:rPr>
          <w:rFonts w:ascii="Century Gothic" w:eastAsia="Lucida Sans Unicode" w:hAnsi="Century Gothic" w:cs="Mangal"/>
          <w:kern w:val="2"/>
          <w:szCs w:val="22"/>
          <w:lang w:eastAsia="hi-IN" w:bidi="hi-IN"/>
        </w:rPr>
      </w:pPr>
    </w:p>
    <w:p w14:paraId="5D351FC7" w14:textId="77777777" w:rsidR="00EC6705" w:rsidRPr="00EC6705" w:rsidRDefault="00EC6705" w:rsidP="00EC6705">
      <w:pPr>
        <w:spacing w:line="276" w:lineRule="auto"/>
        <w:rPr>
          <w:rFonts w:ascii="Century Gothic" w:eastAsia="Lucida Sans Unicode" w:hAnsi="Century Gothic" w:cs="Mangal"/>
          <w:kern w:val="2"/>
          <w:szCs w:val="22"/>
          <w:lang w:eastAsia="hi-IN" w:bidi="hi-IN"/>
        </w:rPr>
      </w:pPr>
    </w:p>
    <w:p w14:paraId="5902E262" w14:textId="0E15DE2D" w:rsidR="00EC6705" w:rsidRPr="00EC6705" w:rsidRDefault="00EC6705" w:rsidP="00EC6705">
      <w:pPr>
        <w:spacing w:line="276" w:lineRule="auto"/>
        <w:rPr>
          <w:rFonts w:ascii="Century Gothic" w:eastAsia="Lucida Sans Unicode" w:hAnsi="Century Gothic" w:cs="Mangal"/>
          <w:kern w:val="2"/>
          <w:szCs w:val="22"/>
          <w:lang w:eastAsia="hi-IN" w:bidi="hi-IN"/>
        </w:rPr>
      </w:pPr>
      <w:r w:rsidRPr="00EC6705">
        <w:rPr>
          <w:rFonts w:ascii="Century Gothic" w:eastAsia="Lucida Sans Unicode" w:hAnsi="Century Gothic" w:cs="Mangal"/>
          <w:kern w:val="2"/>
          <w:szCs w:val="22"/>
          <w:lang w:eastAsia="hi-IN" w:bidi="hi-IN"/>
        </w:rPr>
        <w:t>Per i bandi che prevedono la dematerializzazione del documento, il flusso operativo di creazione delle dichiarazioni di</w:t>
      </w:r>
      <w:r>
        <w:rPr>
          <w:rFonts w:ascii="Century Gothic" w:eastAsia="Lucida Sans Unicode" w:hAnsi="Century Gothic" w:cs="Mangal"/>
          <w:kern w:val="2"/>
          <w:szCs w:val="22"/>
          <w:lang w:eastAsia="hi-IN" w:bidi="hi-IN"/>
        </w:rPr>
        <w:t xml:space="preserve"> </w:t>
      </w:r>
      <w:r w:rsidRPr="00EC6705">
        <w:rPr>
          <w:rFonts w:ascii="Century Gothic" w:eastAsia="Lucida Sans Unicode" w:hAnsi="Century Gothic" w:cs="Mangal"/>
          <w:kern w:val="2"/>
          <w:szCs w:val="22"/>
          <w:lang w:eastAsia="hi-IN" w:bidi="hi-IN"/>
        </w:rPr>
        <w:t>avanzamento / domande di rimborso comporta alcune azioni aggiuntive:</w:t>
      </w:r>
    </w:p>
    <w:p w14:paraId="5EB39E0B" w14:textId="30AA8FCA" w:rsidR="00EC6705" w:rsidRPr="00EC6705" w:rsidRDefault="00EC6705" w:rsidP="00EC6705">
      <w:pPr>
        <w:pStyle w:val="Paragrafoelenco"/>
        <w:numPr>
          <w:ilvl w:val="0"/>
          <w:numId w:val="9"/>
        </w:numPr>
        <w:spacing w:line="276" w:lineRule="auto"/>
        <w:rPr>
          <w:rFonts w:ascii="Century Gothic" w:hAnsi="Century Gothic"/>
          <w:szCs w:val="22"/>
        </w:rPr>
      </w:pPr>
      <w:r w:rsidRPr="00EC6705">
        <w:rPr>
          <w:rFonts w:ascii="Century Gothic" w:hAnsi="Century Gothic"/>
          <w:szCs w:val="22"/>
        </w:rPr>
        <w:t>firma digitale della Dichiarazione/Domanda;</w:t>
      </w:r>
    </w:p>
    <w:p w14:paraId="2BC30109" w14:textId="2E591A1C" w:rsidR="00EC6705" w:rsidRPr="00EC6705" w:rsidRDefault="00EC6705" w:rsidP="00EC6705">
      <w:pPr>
        <w:pStyle w:val="Paragrafoelenco"/>
        <w:numPr>
          <w:ilvl w:val="0"/>
          <w:numId w:val="9"/>
        </w:numPr>
        <w:spacing w:line="276" w:lineRule="auto"/>
        <w:rPr>
          <w:rFonts w:ascii="Century Gothic" w:hAnsi="Century Gothic"/>
          <w:szCs w:val="22"/>
        </w:rPr>
      </w:pPr>
      <w:r w:rsidRPr="00EC6705">
        <w:rPr>
          <w:rFonts w:ascii="Century Gothic" w:hAnsi="Century Gothic"/>
          <w:szCs w:val="22"/>
        </w:rPr>
        <w:t>upload degli eventuali allegati PDF (firmati digitalmente o meno) a corredo della Dichiarazione/Domanda;</w:t>
      </w:r>
    </w:p>
    <w:p w14:paraId="730B8577" w14:textId="78E995CD" w:rsidR="00EC6705" w:rsidRPr="00EC6705" w:rsidRDefault="00EC6705" w:rsidP="00EC6705">
      <w:pPr>
        <w:pStyle w:val="Paragrafoelenco"/>
        <w:numPr>
          <w:ilvl w:val="0"/>
          <w:numId w:val="9"/>
        </w:numPr>
        <w:spacing w:line="276" w:lineRule="auto"/>
        <w:rPr>
          <w:rFonts w:ascii="Century Gothic" w:hAnsi="Century Gothic"/>
          <w:szCs w:val="22"/>
        </w:rPr>
      </w:pPr>
      <w:r w:rsidRPr="00EC6705">
        <w:rPr>
          <w:rFonts w:ascii="Century Gothic" w:hAnsi="Century Gothic"/>
          <w:szCs w:val="22"/>
        </w:rPr>
        <w:t>invio telematico.</w:t>
      </w:r>
    </w:p>
    <w:p w14:paraId="1C0C2636" w14:textId="77777777" w:rsidR="00EC6705" w:rsidRPr="00EC6705" w:rsidRDefault="00EC6705" w:rsidP="00EC6705">
      <w:pPr>
        <w:spacing w:line="276" w:lineRule="auto"/>
        <w:rPr>
          <w:rFonts w:ascii="Century Gothic" w:eastAsia="Lucida Sans Unicode" w:hAnsi="Century Gothic" w:cs="Mangal"/>
          <w:kern w:val="2"/>
          <w:szCs w:val="22"/>
          <w:lang w:eastAsia="hi-IN" w:bidi="hi-IN"/>
        </w:rPr>
      </w:pPr>
    </w:p>
    <w:p w14:paraId="60BC6F5A" w14:textId="0CB3068D" w:rsidR="00EC6705" w:rsidRDefault="00EC6705" w:rsidP="00EC6705">
      <w:pPr>
        <w:spacing w:line="276" w:lineRule="auto"/>
        <w:rPr>
          <w:rFonts w:ascii="Century Gothic" w:eastAsia="Lucida Sans Unicode" w:hAnsi="Century Gothic" w:cs="Mangal"/>
          <w:kern w:val="2"/>
          <w:szCs w:val="22"/>
          <w:lang w:eastAsia="hi-IN" w:bidi="hi-IN"/>
        </w:rPr>
      </w:pPr>
      <w:r w:rsidRPr="00EC6705">
        <w:rPr>
          <w:rFonts w:ascii="Century Gothic" w:eastAsia="Lucida Sans Unicode" w:hAnsi="Century Gothic" w:cs="Mangal"/>
          <w:kern w:val="2"/>
          <w:szCs w:val="22"/>
          <w:lang w:eastAsia="hi-IN" w:bidi="hi-IN"/>
        </w:rPr>
        <w:t>Il presente documento ripercorre l’intero processo, evidenziando le specificità riferite</w:t>
      </w:r>
      <w:r>
        <w:rPr>
          <w:rFonts w:ascii="Century Gothic" w:eastAsia="Lucida Sans Unicode" w:hAnsi="Century Gothic" w:cs="Mangal"/>
          <w:kern w:val="2"/>
          <w:szCs w:val="22"/>
          <w:lang w:eastAsia="hi-IN" w:bidi="hi-IN"/>
        </w:rPr>
        <w:t xml:space="preserve"> </w:t>
      </w:r>
      <w:r w:rsidRPr="00EC6705">
        <w:rPr>
          <w:rFonts w:ascii="Century Gothic" w:eastAsia="Lucida Sans Unicode" w:hAnsi="Century Gothic" w:cs="Mangal"/>
          <w:kern w:val="2"/>
          <w:szCs w:val="22"/>
          <w:lang w:eastAsia="hi-IN" w:bidi="hi-IN"/>
        </w:rPr>
        <w:t xml:space="preserve">alla dematerializzazione. </w:t>
      </w:r>
    </w:p>
    <w:p w14:paraId="3808C329" w14:textId="1516B99F" w:rsidR="00EC6705" w:rsidRPr="00EC6705" w:rsidRDefault="00A70B4F" w:rsidP="00A70B4F">
      <w:pPr>
        <w:spacing w:line="276" w:lineRule="auto"/>
        <w:rPr>
          <w:rFonts w:ascii="Century Gothic" w:eastAsia="Lucida Sans Unicode" w:hAnsi="Century Gothic" w:cs="Mangal"/>
          <w:kern w:val="2"/>
          <w:szCs w:val="22"/>
          <w:lang w:eastAsia="hi-IN" w:bidi="hi-IN"/>
        </w:rPr>
      </w:pPr>
      <w:r>
        <w:rPr>
          <w:rFonts w:ascii="Century Gothic" w:eastAsia="Lucida Sans Unicode" w:hAnsi="Century Gothic" w:cs="Mangal"/>
          <w:kern w:val="2"/>
          <w:szCs w:val="22"/>
          <w:lang w:eastAsia="hi-IN" w:bidi="hi-IN"/>
        </w:rPr>
        <w:t xml:space="preserve">Dopo aver effettuato l’accesso al portale dell’applicativo con la profilazione consueta da </w:t>
      </w:r>
      <w:r w:rsidRPr="00A70B4F">
        <w:rPr>
          <w:rFonts w:ascii="Century Gothic" w:eastAsia="Lucida Sans Unicode" w:hAnsi="Century Gothic" w:cs="Mangal"/>
          <w:b/>
          <w:bCs/>
          <w:kern w:val="2"/>
          <w:szCs w:val="22"/>
          <w:lang w:eastAsia="hi-IN" w:bidi="hi-IN"/>
        </w:rPr>
        <w:t xml:space="preserve">OPERATORE DELLA FORMAZIONE PROFESSIONALE </w:t>
      </w:r>
      <w:r>
        <w:rPr>
          <w:rFonts w:ascii="Century Gothic" w:eastAsia="Lucida Sans Unicode" w:hAnsi="Century Gothic" w:cs="Mangal"/>
          <w:b/>
          <w:bCs/>
          <w:kern w:val="2"/>
          <w:szCs w:val="22"/>
          <w:lang w:eastAsia="hi-IN" w:bidi="hi-IN"/>
        </w:rPr>
        <w:t>–</w:t>
      </w:r>
      <w:r w:rsidRPr="00A70B4F">
        <w:rPr>
          <w:rFonts w:ascii="Century Gothic" w:eastAsia="Lucida Sans Unicode" w:hAnsi="Century Gothic" w:cs="Mangal"/>
          <w:b/>
          <w:bCs/>
          <w:kern w:val="2"/>
          <w:szCs w:val="22"/>
          <w:lang w:eastAsia="hi-IN" w:bidi="hi-IN"/>
        </w:rPr>
        <w:t xml:space="preserve"> LAVORO</w:t>
      </w:r>
      <w:r w:rsidRPr="00A70B4F">
        <w:rPr>
          <w:rFonts w:ascii="Century Gothic" w:eastAsia="Lucida Sans Unicode" w:hAnsi="Century Gothic" w:cs="Mangal"/>
          <w:kern w:val="2"/>
          <w:szCs w:val="22"/>
          <w:lang w:eastAsia="hi-IN" w:bidi="hi-IN"/>
        </w:rPr>
        <w:t xml:space="preserve">, </w:t>
      </w:r>
      <w:r>
        <w:rPr>
          <w:rFonts w:ascii="Century Gothic" w:eastAsia="Lucida Sans Unicode" w:hAnsi="Century Gothic" w:cs="Mangal"/>
          <w:kern w:val="2"/>
          <w:szCs w:val="22"/>
          <w:lang w:eastAsia="hi-IN" w:bidi="hi-IN"/>
        </w:rPr>
        <w:t>e aver scelto la sezione “</w:t>
      </w:r>
      <w:r w:rsidRPr="00A70B4F">
        <w:rPr>
          <w:rFonts w:ascii="Century Gothic" w:eastAsia="Lucida Sans Unicode" w:hAnsi="Century Gothic" w:cs="Mangal"/>
          <w:i/>
          <w:iCs/>
          <w:kern w:val="2"/>
          <w:szCs w:val="22"/>
          <w:lang w:eastAsia="hi-IN" w:bidi="hi-IN"/>
        </w:rPr>
        <w:t>Richiesta rimborso quadrimestrale</w:t>
      </w:r>
      <w:r>
        <w:rPr>
          <w:rFonts w:ascii="Century Gothic" w:eastAsia="Lucida Sans Unicode" w:hAnsi="Century Gothic" w:cs="Mangal"/>
          <w:kern w:val="2"/>
          <w:szCs w:val="22"/>
          <w:lang w:eastAsia="hi-IN" w:bidi="hi-IN"/>
        </w:rPr>
        <w:t xml:space="preserve">” </w:t>
      </w:r>
      <w:r w:rsidRPr="00A70B4F">
        <w:rPr>
          <w:rFonts w:ascii="Century Gothic" w:eastAsia="Lucida Sans Unicode" w:hAnsi="Century Gothic" w:cs="Mangal"/>
          <w:kern w:val="2"/>
          <w:szCs w:val="22"/>
          <w:lang w:eastAsia="hi-IN" w:bidi="hi-IN"/>
        </w:rPr>
        <w:sym w:font="Wingdings" w:char="F0E8"/>
      </w:r>
      <w:r>
        <w:rPr>
          <w:rFonts w:ascii="Century Gothic" w:eastAsia="Lucida Sans Unicode" w:hAnsi="Century Gothic" w:cs="Mangal"/>
          <w:kern w:val="2"/>
          <w:szCs w:val="22"/>
          <w:lang w:eastAsia="hi-IN" w:bidi="hi-IN"/>
        </w:rPr>
        <w:t xml:space="preserve"> “</w:t>
      </w:r>
      <w:r w:rsidRPr="00A70B4F">
        <w:rPr>
          <w:rFonts w:ascii="Century Gothic" w:eastAsia="Lucida Sans Unicode" w:hAnsi="Century Gothic" w:cs="Mangal"/>
          <w:i/>
          <w:iCs/>
          <w:kern w:val="2"/>
          <w:szCs w:val="22"/>
          <w:lang w:eastAsia="hi-IN" w:bidi="hi-IN"/>
        </w:rPr>
        <w:t>Altre direttive Formazione Professionale</w:t>
      </w:r>
      <w:r>
        <w:rPr>
          <w:rFonts w:ascii="Century Gothic" w:eastAsia="Lucida Sans Unicode" w:hAnsi="Century Gothic" w:cs="Mangal"/>
          <w:kern w:val="2"/>
          <w:szCs w:val="22"/>
          <w:lang w:eastAsia="hi-IN" w:bidi="hi-IN"/>
        </w:rPr>
        <w:t xml:space="preserve">” </w:t>
      </w:r>
      <w:r w:rsidRPr="00A70B4F">
        <w:rPr>
          <w:rFonts w:ascii="Century Gothic" w:eastAsia="Lucida Sans Unicode" w:hAnsi="Century Gothic" w:cs="Mangal"/>
          <w:kern w:val="2"/>
          <w:szCs w:val="22"/>
          <w:lang w:eastAsia="hi-IN" w:bidi="hi-IN"/>
        </w:rPr>
        <w:t>si procede come segue.</w:t>
      </w:r>
    </w:p>
    <w:p w14:paraId="4333D236" w14:textId="77777777" w:rsidR="00EC6705" w:rsidRPr="00EC6705" w:rsidRDefault="00EC6705" w:rsidP="00EC6705">
      <w:pPr>
        <w:spacing w:line="276" w:lineRule="auto"/>
        <w:rPr>
          <w:rFonts w:ascii="Century Gothic" w:eastAsia="Lucida Sans Unicode" w:hAnsi="Century Gothic" w:cs="Mangal"/>
          <w:kern w:val="2"/>
          <w:szCs w:val="22"/>
          <w:lang w:eastAsia="hi-IN" w:bidi="hi-IN"/>
        </w:rPr>
      </w:pPr>
    </w:p>
    <w:p w14:paraId="3614450C" w14:textId="77777777" w:rsidR="00EC6705" w:rsidRPr="00EC6705" w:rsidRDefault="00EC6705" w:rsidP="00EC6705">
      <w:pPr>
        <w:spacing w:line="276" w:lineRule="auto"/>
        <w:rPr>
          <w:rFonts w:ascii="Century Gothic" w:eastAsia="Lucida Sans Unicode" w:hAnsi="Century Gothic" w:cs="Mangal"/>
          <w:kern w:val="2"/>
          <w:szCs w:val="22"/>
          <w:lang w:eastAsia="hi-IN" w:bidi="hi-IN"/>
        </w:rPr>
      </w:pPr>
    </w:p>
    <w:p w14:paraId="7C6CE3E0" w14:textId="42A9B89F" w:rsidR="0029136B" w:rsidRPr="00A70B4F" w:rsidRDefault="00EC6705" w:rsidP="00EC6705">
      <w:pPr>
        <w:spacing w:line="276" w:lineRule="auto"/>
        <w:rPr>
          <w:rFonts w:ascii="Century Gothic" w:eastAsia="Lucida Sans Unicode" w:hAnsi="Century Gothic" w:cs="Mangal"/>
          <w:kern w:val="2"/>
          <w:szCs w:val="22"/>
          <w:u w:val="single"/>
          <w:lang w:eastAsia="hi-IN" w:bidi="hi-IN"/>
        </w:rPr>
      </w:pPr>
      <w:r w:rsidRPr="00A70B4F">
        <w:rPr>
          <w:rFonts w:ascii="Century Gothic" w:eastAsia="Lucida Sans Unicode" w:hAnsi="Century Gothic" w:cs="Mangal"/>
          <w:kern w:val="2"/>
          <w:szCs w:val="22"/>
          <w:u w:val="single"/>
          <w:lang w:eastAsia="hi-IN" w:bidi="hi-IN"/>
        </w:rPr>
        <w:t>Flusso operativo (generale)</w:t>
      </w:r>
    </w:p>
    <w:p w14:paraId="23337B17" w14:textId="77777777" w:rsidR="0029136B" w:rsidRPr="00EC6705" w:rsidRDefault="0029136B">
      <w:pPr>
        <w:spacing w:line="276" w:lineRule="auto"/>
        <w:jc w:val="both"/>
        <w:rPr>
          <w:rFonts w:ascii="Century Gothic" w:hAnsi="Century Gothic"/>
        </w:rPr>
      </w:pPr>
    </w:p>
    <w:p w14:paraId="66646366" w14:textId="77777777" w:rsidR="0029136B" w:rsidRPr="00EC6705" w:rsidRDefault="0029136B">
      <w:pPr>
        <w:spacing w:line="276" w:lineRule="auto"/>
        <w:jc w:val="both"/>
        <w:rPr>
          <w:rFonts w:ascii="Century Gothic" w:hAnsi="Century Gothic"/>
        </w:rPr>
      </w:pPr>
    </w:p>
    <w:p w14:paraId="19C6F84E" w14:textId="4B33E38D" w:rsidR="00A70B4F" w:rsidRDefault="00A70B4F" w:rsidP="00A70B4F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Century Gothic" w:hAnsi="Century Gothic"/>
        </w:rPr>
      </w:pPr>
      <w:bookmarkStart w:id="0" w:name="_Ref174961450"/>
      <w:r w:rsidRPr="00A70B4F">
        <w:rPr>
          <w:rFonts w:ascii="Century Gothic" w:hAnsi="Century Gothic"/>
        </w:rPr>
        <w:t xml:space="preserve">Effettuare la ricerca della pratica, inserendo i diversi criteri di ricerca </w:t>
      </w:r>
      <w:bookmarkEnd w:id="0"/>
      <w:r>
        <w:rPr>
          <w:rFonts w:ascii="Century Gothic" w:hAnsi="Century Gothic"/>
        </w:rPr>
        <w:t>(Ente e PSO)</w:t>
      </w:r>
    </w:p>
    <w:p w14:paraId="1817CEA2" w14:textId="77777777" w:rsidR="00A70B4F" w:rsidRDefault="00A70B4F" w:rsidP="00A70B4F">
      <w:pPr>
        <w:pStyle w:val="Paragrafoelenco"/>
        <w:spacing w:line="276" w:lineRule="auto"/>
        <w:jc w:val="both"/>
        <w:rPr>
          <w:rFonts w:ascii="Century Gothic" w:hAnsi="Century Gothic"/>
        </w:rPr>
      </w:pPr>
    </w:p>
    <w:p w14:paraId="39DDD766" w14:textId="0E30D393" w:rsidR="00A70B4F" w:rsidRPr="00A70B4F" w:rsidRDefault="00A70B4F" w:rsidP="00A70B4F">
      <w:pPr>
        <w:pStyle w:val="Paragrafoelenco"/>
        <w:spacing w:line="276" w:lineRule="auto"/>
        <w:jc w:val="both"/>
        <w:rPr>
          <w:rFonts w:ascii="Century Gothic" w:hAnsi="Century Gothic"/>
        </w:rPr>
      </w:pPr>
      <w:r w:rsidRPr="00A70B4F">
        <w:rPr>
          <w:rFonts w:ascii="Century Gothic" w:hAnsi="Century Gothic"/>
          <w:noProof/>
        </w:rPr>
        <w:drawing>
          <wp:inline distT="0" distB="0" distL="0" distR="0" wp14:anchorId="023161E2" wp14:editId="47AAE954">
            <wp:extent cx="6416790" cy="2698294"/>
            <wp:effectExtent l="0" t="0" r="3175" b="6985"/>
            <wp:docPr id="20095341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534148" name="Immagin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6790" cy="269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61BD0" w14:textId="77777777" w:rsidR="00A70B4F" w:rsidRPr="00D11FAA" w:rsidRDefault="00A70B4F" w:rsidP="00D11FAA">
      <w:pPr>
        <w:spacing w:line="276" w:lineRule="auto"/>
        <w:jc w:val="both"/>
        <w:rPr>
          <w:rFonts w:ascii="Century Gothic" w:hAnsi="Century Gothic"/>
        </w:rPr>
      </w:pPr>
    </w:p>
    <w:p w14:paraId="7C09A9E0" w14:textId="79D10E40" w:rsidR="00A70B4F" w:rsidRDefault="00D11FAA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Selezionare dalla sezione “</w:t>
      </w:r>
      <w:r w:rsidRPr="00D11FAA">
        <w:rPr>
          <w:rFonts w:ascii="Century Gothic" w:hAnsi="Century Gothic"/>
          <w:i/>
          <w:iCs/>
        </w:rPr>
        <w:t>Gestione avanzamento e Rimborso</w:t>
      </w:r>
      <w:r>
        <w:rPr>
          <w:rFonts w:ascii="Century Gothic" w:hAnsi="Century Gothic"/>
        </w:rPr>
        <w:t>” il periodo di rendicontazione per il quale presentare la DAADR</w:t>
      </w:r>
    </w:p>
    <w:p w14:paraId="34463146" w14:textId="0DF6E541" w:rsidR="0029136B" w:rsidRDefault="00D11FAA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Verrà visualizzata la sintesi, a livello di pratica, degli importi dichiarati per ciascuna operazione afferente alla pratica selezionata</w:t>
      </w:r>
    </w:p>
    <w:p w14:paraId="5EFC68A1" w14:textId="12FBB668" w:rsidR="00D11FAA" w:rsidRPr="00D11FAA" w:rsidRDefault="00A614FF" w:rsidP="00D11FAA">
      <w:pPr>
        <w:spacing w:line="276" w:lineRule="auto"/>
        <w:ind w:left="360"/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916648" wp14:editId="449161E0">
                <wp:simplePos x="0" y="0"/>
                <wp:positionH relativeFrom="column">
                  <wp:posOffset>5217795</wp:posOffset>
                </wp:positionH>
                <wp:positionV relativeFrom="paragraph">
                  <wp:posOffset>3061335</wp:posOffset>
                </wp:positionV>
                <wp:extent cx="1234440" cy="160020"/>
                <wp:effectExtent l="0" t="0" r="22860" b="11430"/>
                <wp:wrapNone/>
                <wp:docPr id="726890968" name="Ova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1600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572D35" id="Ovale 71" o:spid="_x0000_s1026" style="position:absolute;margin-left:410.85pt;margin-top:241.05pt;width:97.2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" filled="f" strokecolor="#ffc000" strokeweight="1pt">
                <v:stroke joinstyle="miter"/>
              </v:oval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ED206" wp14:editId="73717C22">
                <wp:simplePos x="0" y="0"/>
                <wp:positionH relativeFrom="column">
                  <wp:posOffset>4699635</wp:posOffset>
                </wp:positionH>
                <wp:positionV relativeFrom="paragraph">
                  <wp:posOffset>2733675</wp:posOffset>
                </wp:positionV>
                <wp:extent cx="373380" cy="152400"/>
                <wp:effectExtent l="0" t="0" r="26670" b="19050"/>
                <wp:wrapNone/>
                <wp:docPr id="597394716" name="Ova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152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743BA3" id="Ovale 71" o:spid="_x0000_s1026" style="position:absolute;margin-left:370.05pt;margin-top:215.25pt;width:29.4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" filled="f" strokecolor="#ffc000" strokeweight="1pt">
                <v:stroke joinstyle="miter"/>
              </v:oval>
            </w:pict>
          </mc:Fallback>
        </mc:AlternateContent>
      </w:r>
      <w:r w:rsidR="00D11FAA" w:rsidRPr="00D11FAA">
        <w:rPr>
          <w:rFonts w:ascii="Century Gothic" w:hAnsi="Century Gothic"/>
          <w:noProof/>
        </w:rPr>
        <w:drawing>
          <wp:inline distT="0" distB="0" distL="0" distR="0" wp14:anchorId="3363E587" wp14:editId="0A351921">
            <wp:extent cx="6210300" cy="3232310"/>
            <wp:effectExtent l="0" t="0" r="0" b="6350"/>
            <wp:docPr id="9043981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398118" name="Immagin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2881" cy="3238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76456" w14:textId="77777777" w:rsidR="0029136B" w:rsidRPr="00EC6705" w:rsidRDefault="0029136B">
      <w:pPr>
        <w:spacing w:line="276" w:lineRule="auto"/>
        <w:jc w:val="both"/>
        <w:rPr>
          <w:rFonts w:ascii="Century Gothic" w:hAnsi="Century Gothic"/>
        </w:rPr>
      </w:pPr>
    </w:p>
    <w:p w14:paraId="3CDB5E5E" w14:textId="7A79E373" w:rsidR="0029136B" w:rsidRPr="00EC6705" w:rsidRDefault="001B5FDE">
      <w:pPr>
        <w:spacing w:line="276" w:lineRule="auto"/>
        <w:jc w:val="both"/>
        <w:rPr>
          <w:rFonts w:ascii="Century Gothic" w:hAnsi="Century Gothic"/>
        </w:rPr>
      </w:pPr>
      <w:r w:rsidRPr="00EC6705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37" behindDoc="0" locked="0" layoutInCell="1" allowOverlap="1" wp14:anchorId="4D078994" wp14:editId="43FA11C6">
                <wp:simplePos x="0" y="0"/>
                <wp:positionH relativeFrom="column">
                  <wp:posOffset>5269865</wp:posOffset>
                </wp:positionH>
                <wp:positionV relativeFrom="paragraph">
                  <wp:posOffset>1642110</wp:posOffset>
                </wp:positionV>
                <wp:extent cx="389255" cy="253365"/>
                <wp:effectExtent l="5715" t="5715" r="4445" b="4445"/>
                <wp:wrapNone/>
                <wp:docPr id="20" name="Rettangolo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60" cy="253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EA70AC8" w14:textId="77777777" w:rsidR="0029136B" w:rsidRDefault="001B5FDE">
                            <w:pPr>
                              <w:pStyle w:val="Contenutocornice"/>
                              <w:rPr>
                                <w:color w:val="00B05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color w:val="00B050"/>
                                <w:sz w:val="20"/>
                                <w:szCs w:val="22"/>
                              </w:rPr>
                              <w:t>(2)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078994" id="Rettangolo 152" o:spid="_x0000_s1026" style="position:absolute;left:0;text-align:left;margin-left:414.95pt;margin-top:129.3pt;width:30.65pt;height:19.95pt;z-index:3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" filled="f" strokecolor="#00b050">
                <v:textbox>
                  <w:txbxContent>
                    <w:p w14:paraId="4EA70AC8" w14:textId="77777777" w:rsidR="0029136B" w:rsidRDefault="001B5FDE">
                      <w:pPr>
                        <w:pStyle w:val="Contenutocornice"/>
                        <w:rPr>
                          <w:color w:val="00B050"/>
                          <w:sz w:val="20"/>
                          <w:szCs w:val="22"/>
                        </w:rPr>
                      </w:pPr>
                      <w:r>
                        <w:rPr>
                          <w:color w:val="00B050"/>
                          <w:sz w:val="20"/>
                          <w:szCs w:val="22"/>
                        </w:rPr>
                        <w:t>(2)</w:t>
                      </w:r>
                    </w:p>
                  </w:txbxContent>
                </v:textbox>
              </v:rect>
            </w:pict>
          </mc:Fallback>
        </mc:AlternateContent>
      </w:r>
      <w:r w:rsidRPr="00EC6705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49" behindDoc="0" locked="0" layoutInCell="1" allowOverlap="1" wp14:anchorId="105EEE48" wp14:editId="75B7E750">
                <wp:simplePos x="0" y="0"/>
                <wp:positionH relativeFrom="column">
                  <wp:posOffset>2325370</wp:posOffset>
                </wp:positionH>
                <wp:positionV relativeFrom="paragraph">
                  <wp:posOffset>1109980</wp:posOffset>
                </wp:positionV>
                <wp:extent cx="834390" cy="90805"/>
                <wp:effectExtent l="0" t="0" r="0" b="0"/>
                <wp:wrapNone/>
                <wp:docPr id="22" name="Rettangolo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480" cy="90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8B1766" id="Rettangolo 150" o:spid="_x0000_s1026" style="position:absolute;margin-left:183.1pt;margin-top:87.4pt;width:65.7pt;height:7.15pt;z-index:4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" fillcolor="white [3212]" stroked="f" strokeweight="0"/>
            </w:pict>
          </mc:Fallback>
        </mc:AlternateContent>
      </w:r>
    </w:p>
    <w:p w14:paraId="46C007E7" w14:textId="6FA3044D" w:rsidR="0029136B" w:rsidRDefault="001B5FDE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Century Gothic" w:hAnsi="Century Gothic"/>
        </w:rPr>
      </w:pPr>
      <w:r w:rsidRPr="00EC6705">
        <w:rPr>
          <w:rFonts w:ascii="Century Gothic" w:hAnsi="Century Gothic"/>
        </w:rPr>
        <w:t xml:space="preserve">Procedere come di consueto, </w:t>
      </w:r>
      <w:r w:rsidR="000C3E29">
        <w:rPr>
          <w:rFonts w:ascii="Century Gothic" w:hAnsi="Century Gothic"/>
        </w:rPr>
        <w:t>accedendo alla sezione “</w:t>
      </w:r>
      <w:r w:rsidR="000C3E29" w:rsidRPr="00F9780D">
        <w:rPr>
          <w:rFonts w:ascii="Century Gothic" w:hAnsi="Century Gothic"/>
          <w:i/>
          <w:iCs/>
        </w:rPr>
        <w:t>gestione firmatario</w:t>
      </w:r>
      <w:r w:rsidR="00F9780D" w:rsidRPr="00F9780D">
        <w:rPr>
          <w:rFonts w:ascii="Century Gothic" w:hAnsi="Century Gothic"/>
          <w:i/>
          <w:iCs/>
        </w:rPr>
        <w:t>/referente</w:t>
      </w:r>
      <w:r w:rsidR="000C3E29">
        <w:rPr>
          <w:rFonts w:ascii="Century Gothic" w:hAnsi="Century Gothic"/>
        </w:rPr>
        <w:t>”</w:t>
      </w:r>
      <w:r w:rsidR="00A614FF">
        <w:rPr>
          <w:rFonts w:ascii="Century Gothic" w:hAnsi="Century Gothic"/>
        </w:rPr>
        <w:t xml:space="preserve"> per SALVARE i dati verificando soprattutto il CODICE FISCALE del firmatario che deve risultare coerente con il titolare del dispositivo di firma elettronica utilizzato dall’ente formatore</w:t>
      </w:r>
    </w:p>
    <w:p w14:paraId="4301C2B4" w14:textId="77777777" w:rsidR="00F9780D" w:rsidRDefault="00F9780D" w:rsidP="00F9780D">
      <w:pPr>
        <w:spacing w:line="276" w:lineRule="auto"/>
        <w:jc w:val="both"/>
        <w:rPr>
          <w:rFonts w:ascii="Century Gothic" w:hAnsi="Century Gothic"/>
        </w:rPr>
      </w:pPr>
    </w:p>
    <w:p w14:paraId="563E248D" w14:textId="0E891FA7" w:rsidR="00F9780D" w:rsidRPr="00F9780D" w:rsidRDefault="001F53DF" w:rsidP="00F9780D">
      <w:pPr>
        <w:spacing w:line="276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2EE7FC" wp14:editId="6F90342F">
                <wp:simplePos x="0" y="0"/>
                <wp:positionH relativeFrom="column">
                  <wp:posOffset>6048375</wp:posOffset>
                </wp:positionH>
                <wp:positionV relativeFrom="paragraph">
                  <wp:posOffset>2859405</wp:posOffset>
                </wp:positionV>
                <wp:extent cx="373380" cy="152400"/>
                <wp:effectExtent l="0" t="0" r="26670" b="19050"/>
                <wp:wrapNone/>
                <wp:docPr id="668485713" name="Ova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152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B942A8" id="Ovale 71" o:spid="_x0000_s1026" style="position:absolute;margin-left:476.25pt;margin-top:225.15pt;width:29.4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" filled="f" strokecolor="#ffc000" strokeweight="1pt">
                <v:stroke joinstyle="miter"/>
              </v:oval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AB636F" wp14:editId="2D48A24D">
                <wp:simplePos x="0" y="0"/>
                <wp:positionH relativeFrom="column">
                  <wp:posOffset>1781175</wp:posOffset>
                </wp:positionH>
                <wp:positionV relativeFrom="paragraph">
                  <wp:posOffset>1693545</wp:posOffset>
                </wp:positionV>
                <wp:extent cx="1234440" cy="160020"/>
                <wp:effectExtent l="0" t="0" r="22860" b="11430"/>
                <wp:wrapNone/>
                <wp:docPr id="2034646700" name="Ova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1600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AFF09A" id="Ovale 71" o:spid="_x0000_s1026" style="position:absolute;margin-left:140.25pt;margin-top:133.35pt;width:97.2pt;height:1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" filled="f" strokecolor="#ffc000" strokeweight="1pt">
                <v:stroke joinstyle="miter"/>
              </v:oval>
            </w:pict>
          </mc:Fallback>
        </mc:AlternateContent>
      </w:r>
      <w:r w:rsidR="00F9780D" w:rsidRPr="00F9780D">
        <w:rPr>
          <w:rFonts w:ascii="Century Gothic" w:hAnsi="Century Gothic"/>
          <w:noProof/>
        </w:rPr>
        <w:drawing>
          <wp:inline distT="0" distB="0" distL="0" distR="0" wp14:anchorId="7D5D269C" wp14:editId="2D900C50">
            <wp:extent cx="6110205" cy="3032920"/>
            <wp:effectExtent l="0" t="0" r="5080" b="0"/>
            <wp:docPr id="61828984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289844" name="Immagin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205" cy="303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DAE4D" w14:textId="77777777" w:rsidR="00A614FF" w:rsidRDefault="00A614FF" w:rsidP="00A614FF">
      <w:pPr>
        <w:pStyle w:val="Paragrafoelenco"/>
        <w:spacing w:line="276" w:lineRule="auto"/>
        <w:jc w:val="both"/>
        <w:rPr>
          <w:rFonts w:ascii="Century Gothic" w:hAnsi="Century Gothic"/>
        </w:rPr>
      </w:pPr>
    </w:p>
    <w:p w14:paraId="2E85C9F8" w14:textId="74D38318" w:rsidR="000C3E29" w:rsidRDefault="009678CA" w:rsidP="006275AD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Century Gothic" w:hAnsi="Century Gothic"/>
        </w:rPr>
      </w:pPr>
      <w:r w:rsidRPr="009678CA">
        <w:rPr>
          <w:rFonts w:ascii="Century Gothic" w:hAnsi="Century Gothic"/>
        </w:rPr>
        <w:t>Tornare nella sezione “</w:t>
      </w:r>
      <w:r w:rsidRPr="009678CA">
        <w:rPr>
          <w:rFonts w:ascii="Century Gothic" w:hAnsi="Century Gothic"/>
          <w:b/>
          <w:bCs/>
        </w:rPr>
        <w:t>Gestione avanzamento e Rimborso</w:t>
      </w:r>
      <w:r w:rsidRPr="009678CA">
        <w:rPr>
          <w:rFonts w:ascii="Century Gothic" w:hAnsi="Century Gothic"/>
        </w:rPr>
        <w:t>” e p</w:t>
      </w:r>
      <w:r w:rsidR="000C3E29" w:rsidRPr="009678CA">
        <w:rPr>
          <w:rFonts w:ascii="Century Gothic" w:hAnsi="Century Gothic"/>
        </w:rPr>
        <w:t xml:space="preserve">rocedere come di consueto, selezionando il pulsante </w:t>
      </w:r>
      <w:r w:rsidRPr="009678CA">
        <w:rPr>
          <w:rFonts w:ascii="Century Gothic" w:hAnsi="Century Gothic"/>
          <w:color w:val="FFFFFF" w:themeColor="background1"/>
          <w:shd w:val="clear" w:color="auto" w:fill="A6A6A6"/>
        </w:rPr>
        <w:t>conferma dichiarazione</w:t>
      </w:r>
    </w:p>
    <w:p w14:paraId="58976B6C" w14:textId="77777777" w:rsidR="0029136B" w:rsidRPr="00EC6705" w:rsidRDefault="0029136B">
      <w:pPr>
        <w:spacing w:line="276" w:lineRule="auto"/>
        <w:jc w:val="both"/>
        <w:rPr>
          <w:rFonts w:ascii="Century Gothic" w:hAnsi="Century Gothic"/>
        </w:rPr>
      </w:pPr>
    </w:p>
    <w:p w14:paraId="4400E3E1" w14:textId="6E478F25" w:rsidR="0029136B" w:rsidRDefault="009678CA" w:rsidP="009678CA">
      <w:pPr>
        <w:spacing w:line="276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4B7BCC" wp14:editId="69B5749D">
                <wp:simplePos x="0" y="0"/>
                <wp:positionH relativeFrom="column">
                  <wp:posOffset>4356735</wp:posOffset>
                </wp:positionH>
                <wp:positionV relativeFrom="paragraph">
                  <wp:posOffset>3076575</wp:posOffset>
                </wp:positionV>
                <wp:extent cx="1082040" cy="152400"/>
                <wp:effectExtent l="0" t="0" r="22860" b="19050"/>
                <wp:wrapNone/>
                <wp:docPr id="2051631867" name="Ova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152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4B9F59" id="Ovale 71" o:spid="_x0000_s1026" style="position:absolute;margin-left:343.05pt;margin-top:242.25pt;width:85.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" filled="f" strokecolor="#ffc000" strokeweight="1pt">
                <v:stroke joinstyle="miter"/>
              </v:oval>
            </w:pict>
          </mc:Fallback>
        </mc:AlternateContent>
      </w:r>
      <w:r w:rsidRPr="00D11FAA">
        <w:rPr>
          <w:rFonts w:ascii="Century Gothic" w:hAnsi="Century Gothic"/>
          <w:noProof/>
        </w:rPr>
        <w:drawing>
          <wp:inline distT="0" distB="0" distL="0" distR="0" wp14:anchorId="73CFEAE6" wp14:editId="49FA976D">
            <wp:extent cx="6210300" cy="3232310"/>
            <wp:effectExtent l="0" t="0" r="0" b="6350"/>
            <wp:docPr id="11968655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398118" name="Immagin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2881" cy="3238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2F9D0" w14:textId="77777777" w:rsidR="0029136B" w:rsidRPr="00EC6705" w:rsidRDefault="0029136B">
      <w:pPr>
        <w:spacing w:line="276" w:lineRule="auto"/>
        <w:jc w:val="both"/>
        <w:rPr>
          <w:rFonts w:ascii="Century Gothic" w:hAnsi="Century Gothic"/>
        </w:rPr>
      </w:pPr>
    </w:p>
    <w:p w14:paraId="4BA6A0EA" w14:textId="6834A5D5" w:rsidR="0029136B" w:rsidRDefault="001B5FDE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Century Gothic" w:hAnsi="Century Gothic"/>
        </w:rPr>
      </w:pPr>
      <w:r w:rsidRPr="00EC6705">
        <w:rPr>
          <w:rFonts w:ascii="Century Gothic" w:hAnsi="Century Gothic"/>
        </w:rPr>
        <w:t xml:space="preserve">Procedere come di consueto </w:t>
      </w:r>
      <w:r w:rsidR="00915218">
        <w:rPr>
          <w:rFonts w:ascii="Century Gothic" w:hAnsi="Century Gothic"/>
        </w:rPr>
        <w:t xml:space="preserve">confermando la presentazione della DAADR, producendo in tal modo il documento pdf da firmare elettronicamente utilizzando il proprio kit di </w:t>
      </w:r>
      <w:r w:rsidR="00915218" w:rsidRPr="00915218">
        <w:rPr>
          <w:rFonts w:ascii="Century Gothic" w:hAnsi="Century Gothic"/>
          <w:u w:val="single"/>
        </w:rPr>
        <w:t>firma elettronica CAdES-Bes</w:t>
      </w:r>
      <w:r w:rsidR="00915218">
        <w:rPr>
          <w:rFonts w:ascii="Century Gothic" w:hAnsi="Century Gothic"/>
        </w:rPr>
        <w:t xml:space="preserve"> in modo da produrre un file con estensione </w:t>
      </w:r>
      <w:r w:rsidR="00915218" w:rsidRPr="00915218">
        <w:rPr>
          <w:rFonts w:ascii="Century Gothic" w:hAnsi="Century Gothic"/>
          <w:i/>
          <w:iCs/>
        </w:rPr>
        <w:t>P7M</w:t>
      </w:r>
      <w:r w:rsidR="00915218">
        <w:rPr>
          <w:rFonts w:ascii="Century Gothic" w:hAnsi="Century Gothic"/>
        </w:rPr>
        <w:t xml:space="preserve">. </w:t>
      </w:r>
    </w:p>
    <w:p w14:paraId="6DCDE532" w14:textId="77777777" w:rsidR="00915218" w:rsidRDefault="00915218" w:rsidP="00915218">
      <w:pPr>
        <w:pStyle w:val="Paragrafoelenco"/>
        <w:spacing w:line="276" w:lineRule="auto"/>
        <w:jc w:val="both"/>
        <w:rPr>
          <w:rFonts w:ascii="Century Gothic" w:hAnsi="Century Gothic"/>
        </w:rPr>
      </w:pPr>
    </w:p>
    <w:p w14:paraId="108FF42C" w14:textId="7E552D73" w:rsidR="00915218" w:rsidRDefault="00915218" w:rsidP="00915218">
      <w:pPr>
        <w:pStyle w:val="Paragrafoelenco"/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BD8985" wp14:editId="1012C952">
                <wp:simplePos x="0" y="0"/>
                <wp:positionH relativeFrom="column">
                  <wp:posOffset>5880735</wp:posOffset>
                </wp:positionH>
                <wp:positionV relativeFrom="paragraph">
                  <wp:posOffset>1022350</wp:posOffset>
                </wp:positionV>
                <wp:extent cx="670560" cy="182880"/>
                <wp:effectExtent l="0" t="0" r="15240" b="26670"/>
                <wp:wrapNone/>
                <wp:docPr id="1440027887" name="Ova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1828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5EFF2C" id="Ovale 71" o:spid="_x0000_s1026" style="position:absolute;margin-left:463.05pt;margin-top:80.5pt;width:52.8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" filled="f" strokecolor="#ffc000" strokeweight="1pt">
                <v:stroke joinstyle="miter"/>
              </v:oval>
            </w:pict>
          </mc:Fallback>
        </mc:AlternateContent>
      </w:r>
      <w:r>
        <w:rPr>
          <w:rFonts w:ascii="Century Gothic" w:hAnsi="Century Gothic"/>
          <w:noProof/>
        </w:rPr>
        <w:drawing>
          <wp:inline distT="0" distB="0" distL="0" distR="0" wp14:anchorId="23685BE8" wp14:editId="50FB0BA5">
            <wp:extent cx="6071398" cy="1363980"/>
            <wp:effectExtent l="0" t="0" r="5715" b="7620"/>
            <wp:docPr id="777525302" name="Immagin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25302" name="Immagine 77752530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839" cy="1367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192BD" w14:textId="77777777" w:rsidR="00732348" w:rsidRDefault="00732348" w:rsidP="00915218">
      <w:pPr>
        <w:pStyle w:val="Paragrafoelenco"/>
        <w:spacing w:line="276" w:lineRule="auto"/>
        <w:jc w:val="both"/>
        <w:rPr>
          <w:rFonts w:ascii="Century Gothic" w:hAnsi="Century Gothic"/>
        </w:rPr>
      </w:pPr>
    </w:p>
    <w:p w14:paraId="327D3574" w14:textId="53AE3939" w:rsidR="00732348" w:rsidRPr="00EC6705" w:rsidRDefault="00732348" w:rsidP="00915218">
      <w:pPr>
        <w:pStyle w:val="Paragrafoelenco"/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D62888" wp14:editId="096EBE9C">
                <wp:simplePos x="0" y="0"/>
                <wp:positionH relativeFrom="column">
                  <wp:posOffset>5019675</wp:posOffset>
                </wp:positionH>
                <wp:positionV relativeFrom="paragraph">
                  <wp:posOffset>1035685</wp:posOffset>
                </wp:positionV>
                <wp:extent cx="1272540" cy="182880"/>
                <wp:effectExtent l="0" t="0" r="22860" b="26670"/>
                <wp:wrapNone/>
                <wp:docPr id="2120696200" name="Ova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1828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C77967" id="Ovale 71" o:spid="_x0000_s1026" style="position:absolute;margin-left:395.25pt;margin-top:81.55pt;width:100.2pt;height:1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" filled="f" strokecolor="#ffc000" strokeweight="1pt">
                <v:stroke joinstyle="miter"/>
              </v:oval>
            </w:pict>
          </mc:Fallback>
        </mc:AlternateContent>
      </w:r>
      <w:r>
        <w:rPr>
          <w:rFonts w:ascii="Century Gothic" w:hAnsi="Century Gothic"/>
          <w:noProof/>
        </w:rPr>
        <w:drawing>
          <wp:inline distT="0" distB="0" distL="0" distR="0" wp14:anchorId="0BCDDEC8" wp14:editId="4B066FC7">
            <wp:extent cx="6078220" cy="1465386"/>
            <wp:effectExtent l="0" t="0" r="0" b="1905"/>
            <wp:docPr id="1826506280" name="Immagin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506280" name="Immagine 182650628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9841" cy="147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810B1" w14:textId="77777777" w:rsidR="0029136B" w:rsidRPr="00EC6705" w:rsidRDefault="0029136B">
      <w:pPr>
        <w:spacing w:after="120" w:line="276" w:lineRule="auto"/>
        <w:jc w:val="both"/>
        <w:rPr>
          <w:rFonts w:ascii="Century Gothic" w:hAnsi="Century Gothic"/>
        </w:rPr>
      </w:pPr>
    </w:p>
    <w:p w14:paraId="63252E6A" w14:textId="77777777" w:rsidR="0029136B" w:rsidRPr="00EC6705" w:rsidRDefault="0029136B">
      <w:pPr>
        <w:spacing w:after="120" w:line="276" w:lineRule="auto"/>
        <w:jc w:val="both"/>
        <w:rPr>
          <w:rFonts w:ascii="Century Gothic" w:hAnsi="Century Gothic"/>
        </w:rPr>
      </w:pPr>
    </w:p>
    <w:p w14:paraId="247289BA" w14:textId="0527D55E" w:rsidR="0029136B" w:rsidRPr="00EC6705" w:rsidRDefault="001B5FDE">
      <w:pPr>
        <w:spacing w:after="120" w:line="276" w:lineRule="auto"/>
        <w:jc w:val="both"/>
        <w:rPr>
          <w:rFonts w:ascii="Century Gothic" w:hAnsi="Century Gothic"/>
        </w:rPr>
      </w:pPr>
      <w:r w:rsidRPr="00732348">
        <w:rPr>
          <w:rFonts w:ascii="Century Gothic" w:hAnsi="Century Gothic"/>
          <w:u w:val="single"/>
        </w:rPr>
        <w:t xml:space="preserve">A questo punto del processo, iniziano le prime specificità connesse alla dematerializzazione della </w:t>
      </w:r>
      <w:r w:rsidR="00732348" w:rsidRPr="00732348">
        <w:rPr>
          <w:rFonts w:ascii="Century Gothic" w:hAnsi="Century Gothic"/>
          <w:u w:val="single"/>
        </w:rPr>
        <w:t>DAADR</w:t>
      </w:r>
      <w:r w:rsidR="00732348">
        <w:rPr>
          <w:rFonts w:ascii="Century Gothic" w:hAnsi="Century Gothic"/>
        </w:rPr>
        <w:t>.</w:t>
      </w:r>
    </w:p>
    <w:p w14:paraId="591A69A7" w14:textId="77777777" w:rsidR="0029136B" w:rsidRPr="00EC6705" w:rsidRDefault="0029136B">
      <w:pPr>
        <w:spacing w:after="120" w:line="276" w:lineRule="auto"/>
        <w:jc w:val="both"/>
        <w:rPr>
          <w:rFonts w:ascii="Century Gothic" w:hAnsi="Century Gothic"/>
        </w:rPr>
      </w:pPr>
    </w:p>
    <w:p w14:paraId="661BBE99" w14:textId="702FCA7C" w:rsidR="0029136B" w:rsidRDefault="003E45FA" w:rsidP="004A3362">
      <w:pPr>
        <w:pStyle w:val="Paragrafoelenco"/>
        <w:numPr>
          <w:ilvl w:val="0"/>
          <w:numId w:val="7"/>
        </w:numPr>
        <w:spacing w:after="12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</w:t>
      </w:r>
      <w:r w:rsidR="004A3362" w:rsidRPr="004A3362">
        <w:rPr>
          <w:rFonts w:ascii="Century Gothic" w:hAnsi="Century Gothic"/>
        </w:rPr>
        <w:t xml:space="preserve">elezionare il pulsante </w:t>
      </w:r>
      <w:r w:rsidR="004A3362" w:rsidRPr="004A3362">
        <w:rPr>
          <w:rFonts w:ascii="Century Gothic" w:hAnsi="Century Gothic"/>
          <w:highlight w:val="lightGray"/>
        </w:rPr>
        <w:t>Carica/Invia</w:t>
      </w:r>
      <w:r w:rsidR="004A3362" w:rsidRPr="004A3362">
        <w:rPr>
          <w:rFonts w:ascii="Century Gothic" w:hAnsi="Century Gothic"/>
        </w:rPr>
        <w:t xml:space="preserve"> per procedere alla </w:t>
      </w:r>
      <w:r w:rsidR="004A3362" w:rsidRPr="0028468E">
        <w:rPr>
          <w:rFonts w:ascii="Century Gothic" w:hAnsi="Century Gothic"/>
          <w:u w:val="single"/>
        </w:rPr>
        <w:t>verifica della firma digitale</w:t>
      </w:r>
      <w:r w:rsidR="004A3362" w:rsidRPr="004A3362">
        <w:rPr>
          <w:rFonts w:ascii="Century Gothic" w:hAnsi="Century Gothic"/>
        </w:rPr>
        <w:t xml:space="preserve"> del documento, al </w:t>
      </w:r>
      <w:r w:rsidR="004A3362">
        <w:rPr>
          <w:rFonts w:ascii="Century Gothic" w:hAnsi="Century Gothic"/>
        </w:rPr>
        <w:t>caricamento</w:t>
      </w:r>
      <w:r w:rsidR="004A3362" w:rsidRPr="004A3362">
        <w:rPr>
          <w:rFonts w:ascii="Century Gothic" w:hAnsi="Century Gothic"/>
        </w:rPr>
        <w:t xml:space="preserve"> dell’insieme degli eventuali allegati e all’invio telematico</w:t>
      </w:r>
      <w:r w:rsidR="004A3362">
        <w:rPr>
          <w:rFonts w:ascii="Century Gothic" w:hAnsi="Century Gothic"/>
        </w:rPr>
        <w:t xml:space="preserve">; in questo momento del processo la DAADR è stata confermata e risulta essere nello stato logico denominato </w:t>
      </w:r>
      <w:r w:rsidR="004A3362" w:rsidRPr="004A3362">
        <w:rPr>
          <w:rFonts w:ascii="Century Gothic" w:hAnsi="Century Gothic"/>
          <w:i/>
          <w:iCs/>
        </w:rPr>
        <w:t>Confermata - Da firmare digitalmente</w:t>
      </w:r>
      <w:r w:rsidR="00F20B32">
        <w:rPr>
          <w:rFonts w:ascii="Century Gothic" w:hAnsi="Century Gothic"/>
          <w:i/>
          <w:iCs/>
        </w:rPr>
        <w:t xml:space="preserve">. </w:t>
      </w:r>
      <w:r w:rsidR="00F20B32" w:rsidRPr="00F20B32">
        <w:rPr>
          <w:rFonts w:ascii="Century Gothic" w:hAnsi="Century Gothic"/>
        </w:rPr>
        <w:t>Gli step successivi possono essere effettuati anche successivamente rispetto alla conferma della DAADR a sistema.</w:t>
      </w:r>
    </w:p>
    <w:p w14:paraId="51000785" w14:textId="3E8B857B" w:rsidR="000048CF" w:rsidRDefault="000048CF" w:rsidP="000048CF">
      <w:pPr>
        <w:spacing w:after="120" w:line="276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8CA78A" wp14:editId="2DB61B45">
                <wp:simplePos x="0" y="0"/>
                <wp:positionH relativeFrom="column">
                  <wp:posOffset>4387215</wp:posOffset>
                </wp:positionH>
                <wp:positionV relativeFrom="paragraph">
                  <wp:posOffset>2947035</wp:posOffset>
                </wp:positionV>
                <wp:extent cx="1082040" cy="152400"/>
                <wp:effectExtent l="0" t="0" r="22860" b="19050"/>
                <wp:wrapNone/>
                <wp:docPr id="948175293" name="Ova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152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BA8053" id="Ovale 71" o:spid="_x0000_s1026" style="position:absolute;margin-left:345.45pt;margin-top:232.05pt;width:85.2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" filled="f" strokecolor="#ffc000" strokeweight="1pt">
                <v:stroke joinstyle="miter"/>
              </v:oval>
            </w:pict>
          </mc:Fallback>
        </mc:AlternateContent>
      </w:r>
      <w:r>
        <w:rPr>
          <w:rFonts w:ascii="Century Gothic" w:hAnsi="Century Gothic"/>
          <w:noProof/>
        </w:rPr>
        <w:drawing>
          <wp:inline distT="0" distB="0" distL="0" distR="0" wp14:anchorId="003B41AC" wp14:editId="617F8F30">
            <wp:extent cx="6485738" cy="3116580"/>
            <wp:effectExtent l="0" t="0" r="0" b="7620"/>
            <wp:docPr id="1712946166" name="Immagin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946166" name="Immagine 7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608" cy="312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BD8F" w14:textId="77777777" w:rsidR="0028468E" w:rsidRDefault="0028468E" w:rsidP="000048CF">
      <w:pPr>
        <w:spacing w:after="120" w:line="276" w:lineRule="auto"/>
        <w:jc w:val="center"/>
        <w:rPr>
          <w:rFonts w:ascii="Century Gothic" w:hAnsi="Century Gothic"/>
        </w:rPr>
      </w:pPr>
    </w:p>
    <w:p w14:paraId="44AD9823" w14:textId="72608212" w:rsidR="0028468E" w:rsidRPr="00AC78BE" w:rsidRDefault="004722E3" w:rsidP="0028468E">
      <w:pPr>
        <w:pStyle w:val="Paragrafoelenco"/>
        <w:numPr>
          <w:ilvl w:val="0"/>
          <w:numId w:val="7"/>
        </w:numPr>
        <w:spacing w:after="12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Nella videata dedicata alla dematerializzazione, è possibile procedere alla </w:t>
      </w:r>
      <w:r w:rsidRPr="00AC78BE">
        <w:rPr>
          <w:rFonts w:ascii="Century Gothic" w:hAnsi="Century Gothic"/>
          <w:u w:val="single"/>
        </w:rPr>
        <w:t>verifica della firma digitale</w:t>
      </w:r>
      <w:r>
        <w:rPr>
          <w:rFonts w:ascii="Century Gothic" w:hAnsi="Century Gothic"/>
        </w:rPr>
        <w:t xml:space="preserve"> del documento pdf e al </w:t>
      </w:r>
      <w:r w:rsidRPr="00AC78BE">
        <w:rPr>
          <w:rFonts w:ascii="Century Gothic" w:hAnsi="Century Gothic"/>
          <w:u w:val="single"/>
        </w:rPr>
        <w:t>caricamento degli eventuali allegati</w:t>
      </w:r>
      <w:r>
        <w:rPr>
          <w:rFonts w:ascii="Century Gothic" w:hAnsi="Century Gothic"/>
        </w:rPr>
        <w:t xml:space="preserve"> alla DAADR.</w:t>
      </w:r>
      <w:r w:rsidR="0073043A">
        <w:rPr>
          <w:rFonts w:ascii="Century Gothic" w:hAnsi="Century Gothic"/>
        </w:rPr>
        <w:t xml:space="preserve"> In questo momento del processo la DAADR firmata digitalmente è stata caricata a sistema e risulta essere nello stato logico denominato </w:t>
      </w:r>
      <w:r w:rsidR="0073043A">
        <w:rPr>
          <w:rFonts w:ascii="Century Gothic" w:hAnsi="Century Gothic"/>
          <w:i/>
          <w:iCs/>
        </w:rPr>
        <w:t>Firmata</w:t>
      </w:r>
      <w:r w:rsidR="0073043A" w:rsidRPr="004A3362">
        <w:rPr>
          <w:rFonts w:ascii="Century Gothic" w:hAnsi="Century Gothic"/>
          <w:i/>
          <w:iCs/>
        </w:rPr>
        <w:t xml:space="preserve"> </w:t>
      </w:r>
      <w:r w:rsidR="0073043A">
        <w:rPr>
          <w:rFonts w:ascii="Century Gothic" w:hAnsi="Century Gothic"/>
          <w:i/>
          <w:iCs/>
        </w:rPr>
        <w:t>–</w:t>
      </w:r>
      <w:r w:rsidR="0073043A" w:rsidRPr="004A3362">
        <w:rPr>
          <w:rFonts w:ascii="Century Gothic" w:hAnsi="Century Gothic"/>
          <w:i/>
          <w:iCs/>
        </w:rPr>
        <w:t xml:space="preserve"> </w:t>
      </w:r>
      <w:r w:rsidR="0073043A">
        <w:rPr>
          <w:rFonts w:ascii="Century Gothic" w:hAnsi="Century Gothic"/>
          <w:i/>
          <w:iCs/>
        </w:rPr>
        <w:t>Non inviata.</w:t>
      </w:r>
    </w:p>
    <w:p w14:paraId="18230BD8" w14:textId="52D47160" w:rsidR="00AC78BE" w:rsidRDefault="00AC78BE" w:rsidP="00AC78BE">
      <w:pPr>
        <w:pStyle w:val="Paragrafoelenco"/>
        <w:spacing w:after="12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In merito alla verifica della firma digitale, il sistema ricorda i seguenti aspetti a cui prestare attenzione:</w:t>
      </w:r>
    </w:p>
    <w:p w14:paraId="7EEB6781" w14:textId="77777777" w:rsidR="00AC78BE" w:rsidRPr="00AC78BE" w:rsidRDefault="00AC78BE" w:rsidP="00AC78BE">
      <w:pPr>
        <w:spacing w:after="120" w:line="276" w:lineRule="auto"/>
        <w:ind w:left="851"/>
        <w:jc w:val="both"/>
        <w:rPr>
          <w:rFonts w:ascii="Century Gothic" w:hAnsi="Century Gothic"/>
          <w:i/>
          <w:iCs/>
          <w:color w:val="FFFFFF"/>
          <w:sz w:val="20"/>
          <w:szCs w:val="20"/>
          <w:u w:val="single"/>
          <w:shd w:val="clear" w:color="auto" w:fill="2A6099"/>
        </w:rPr>
      </w:pPr>
      <w:r w:rsidRPr="00AC78BE">
        <w:rPr>
          <w:rFonts w:ascii="Century Gothic" w:hAnsi="Century Gothic"/>
          <w:i/>
          <w:iCs/>
          <w:color w:val="FFFFFF"/>
          <w:sz w:val="20"/>
          <w:szCs w:val="20"/>
          <w:u w:val="single"/>
          <w:shd w:val="clear" w:color="auto" w:fill="2A6099"/>
        </w:rPr>
        <w:t>ATTENZIONE:</w:t>
      </w:r>
      <w:r w:rsidRPr="00AC78BE">
        <w:rPr>
          <w:rFonts w:ascii="Century Gothic" w:hAnsi="Century Gothic"/>
          <w:i/>
          <w:iCs/>
          <w:sz w:val="20"/>
          <w:szCs w:val="20"/>
        </w:rPr>
        <w:t xml:space="preserve"> </w:t>
      </w:r>
      <w:r w:rsidRPr="00AC78BE">
        <w:rPr>
          <w:rFonts w:ascii="Century Gothic" w:hAnsi="Century Gothic"/>
          <w:i/>
          <w:iCs/>
          <w:color w:val="FFFFFF"/>
          <w:sz w:val="20"/>
          <w:szCs w:val="20"/>
          <w:u w:val="single"/>
          <w:shd w:val="clear" w:color="auto" w:fill="2A6099"/>
        </w:rPr>
        <w:t>prima di procedere con la firma e l’invio della domanda di rimborso, assicurarsi che la firma digitale non sia in scadenza</w:t>
      </w:r>
    </w:p>
    <w:p w14:paraId="27EEB79A" w14:textId="77777777" w:rsidR="00AC78BE" w:rsidRPr="00AC78BE" w:rsidRDefault="00AC78BE" w:rsidP="00AC78BE">
      <w:pPr>
        <w:spacing w:after="120" w:line="276" w:lineRule="auto"/>
        <w:ind w:left="851"/>
        <w:jc w:val="both"/>
        <w:rPr>
          <w:rFonts w:ascii="Century Gothic" w:hAnsi="Century Gothic"/>
          <w:i/>
          <w:iCs/>
          <w:color w:val="FFFFFF" w:themeColor="background1"/>
          <w:sz w:val="20"/>
          <w:szCs w:val="20"/>
          <w:u w:val="single"/>
        </w:rPr>
      </w:pPr>
      <w:r w:rsidRPr="00AC78BE">
        <w:rPr>
          <w:rFonts w:ascii="Century Gothic" w:hAnsi="Century Gothic"/>
          <w:i/>
          <w:iCs/>
          <w:color w:val="FFFFFF"/>
          <w:sz w:val="20"/>
          <w:szCs w:val="20"/>
          <w:u w:val="single"/>
          <w:shd w:val="clear" w:color="auto" w:fill="2A6099"/>
        </w:rPr>
        <w:t>Per evitare errori nella fase di upload del file firmato digitalmente, seguire le istruzioni di seguito riportate:</w:t>
      </w:r>
      <w:r w:rsidRPr="00AC78BE">
        <w:rPr>
          <w:rFonts w:ascii="Century Gothic" w:hAnsi="Century Gothic"/>
          <w:i/>
          <w:iCs/>
          <w:color w:val="FFFFFF" w:themeColor="background1"/>
          <w:sz w:val="20"/>
          <w:szCs w:val="20"/>
          <w:u w:val="single"/>
        </w:rPr>
        <w:t xml:space="preserve">a firma digitale utilizzata non sia in scadenza  </w:t>
      </w:r>
    </w:p>
    <w:p w14:paraId="0C064C9D" w14:textId="77777777" w:rsidR="00AC78BE" w:rsidRPr="00AC78BE" w:rsidRDefault="00AC78BE" w:rsidP="00AC78BE">
      <w:pPr>
        <w:pStyle w:val="Paragrafoelenco"/>
        <w:numPr>
          <w:ilvl w:val="1"/>
          <w:numId w:val="8"/>
        </w:numPr>
        <w:shd w:val="clear" w:color="auto" w:fill="2A6099"/>
        <w:spacing w:after="120" w:line="276" w:lineRule="auto"/>
        <w:ind w:left="1134"/>
        <w:jc w:val="both"/>
        <w:rPr>
          <w:rFonts w:ascii="Century Gothic" w:hAnsi="Century Gothic"/>
          <w:i/>
          <w:iCs/>
          <w:color w:val="FFFFFF" w:themeColor="background1"/>
          <w:sz w:val="20"/>
          <w:szCs w:val="20"/>
          <w:u w:val="single"/>
        </w:rPr>
      </w:pPr>
      <w:r w:rsidRPr="00AC78BE">
        <w:rPr>
          <w:rFonts w:ascii="Century Gothic" w:hAnsi="Century Gothic"/>
          <w:i/>
          <w:iCs/>
          <w:color w:val="FFFFFF" w:themeColor="background1"/>
          <w:sz w:val="20"/>
          <w:szCs w:val="20"/>
          <w:u w:val="single"/>
        </w:rPr>
        <w:t>NON aprire il documento originale con l’applicazione Acrobat Reader anche solo in visualizzazione e NON salvarlo tramite il pulsante Salva/ Salva Con Nome;</w:t>
      </w:r>
    </w:p>
    <w:p w14:paraId="68B5E951" w14:textId="77777777" w:rsidR="00AC78BE" w:rsidRPr="00AC78BE" w:rsidRDefault="00AC78BE" w:rsidP="00AC78BE">
      <w:pPr>
        <w:pStyle w:val="Paragrafoelenco"/>
        <w:numPr>
          <w:ilvl w:val="1"/>
          <w:numId w:val="8"/>
        </w:numPr>
        <w:shd w:val="clear" w:color="auto" w:fill="2A6099"/>
        <w:spacing w:after="120" w:line="276" w:lineRule="auto"/>
        <w:ind w:left="1134"/>
        <w:jc w:val="both"/>
        <w:rPr>
          <w:rFonts w:ascii="Century Gothic" w:hAnsi="Century Gothic"/>
          <w:i/>
          <w:iCs/>
          <w:color w:val="FFFFFF" w:themeColor="background1"/>
          <w:sz w:val="20"/>
          <w:szCs w:val="20"/>
          <w:u w:val="single"/>
        </w:rPr>
      </w:pPr>
      <w:r w:rsidRPr="00AC78BE">
        <w:rPr>
          <w:rFonts w:ascii="Century Gothic" w:hAnsi="Century Gothic"/>
          <w:i/>
          <w:iCs/>
          <w:color w:val="FFFFFF" w:themeColor="background1"/>
          <w:sz w:val="20"/>
          <w:szCs w:val="20"/>
          <w:u w:val="single"/>
        </w:rPr>
        <w:t>NON inviare il documento originale via posta elettronica. Nel caso fosse necessario condividere il documento via e-mail, utilizzare il formato zippato;</w:t>
      </w:r>
    </w:p>
    <w:p w14:paraId="58585CB6" w14:textId="77777777" w:rsidR="00AC78BE" w:rsidRPr="00AC78BE" w:rsidRDefault="00AC78BE" w:rsidP="00AC78BE">
      <w:pPr>
        <w:pStyle w:val="Paragrafoelenco"/>
        <w:numPr>
          <w:ilvl w:val="1"/>
          <w:numId w:val="8"/>
        </w:numPr>
        <w:shd w:val="clear" w:color="auto" w:fill="2A6099"/>
        <w:spacing w:after="120" w:line="276" w:lineRule="auto"/>
        <w:ind w:left="1134"/>
        <w:jc w:val="both"/>
        <w:rPr>
          <w:rFonts w:ascii="Century Gothic" w:hAnsi="Century Gothic"/>
          <w:i/>
          <w:iCs/>
          <w:color w:val="FFFFFF" w:themeColor="background1"/>
          <w:sz w:val="20"/>
          <w:szCs w:val="20"/>
          <w:u w:val="single"/>
        </w:rPr>
      </w:pPr>
      <w:r w:rsidRPr="00AC78BE">
        <w:rPr>
          <w:rFonts w:ascii="Century Gothic" w:hAnsi="Century Gothic"/>
          <w:i/>
          <w:iCs/>
          <w:color w:val="FFFFFF" w:themeColor="background1"/>
          <w:sz w:val="20"/>
          <w:szCs w:val="20"/>
          <w:u w:val="single"/>
        </w:rPr>
        <w:t>nel caso di download ripetuto del documento originale, in fase di upload rimuovere il numero che viene apposto in automatico al nome del file e che indica il numero progressivo della copia dello stesso (es DichiarazioneAvanzamentoDomandaRimborso_20250225</w:t>
      </w:r>
      <w:r w:rsidRPr="00AC78BE">
        <w:rPr>
          <w:rFonts w:ascii="Century Gothic" w:hAnsi="Century Gothic"/>
          <w:i/>
          <w:iCs/>
          <w:color w:val="FF0000"/>
          <w:sz w:val="20"/>
          <w:szCs w:val="20"/>
          <w:u w:val="single"/>
        </w:rPr>
        <w:t>(1)</w:t>
      </w:r>
      <w:r w:rsidRPr="00AC78BE">
        <w:rPr>
          <w:rFonts w:ascii="Century Gothic" w:hAnsi="Century Gothic"/>
          <w:i/>
          <w:iCs/>
          <w:color w:val="FFFFFF" w:themeColor="background1"/>
          <w:sz w:val="20"/>
          <w:szCs w:val="20"/>
          <w:u w:val="single"/>
        </w:rPr>
        <w:t>, DichiarazioneAvanzamentoDomandaRimborso_20250225</w:t>
      </w:r>
      <w:r w:rsidRPr="00AC78BE">
        <w:rPr>
          <w:rFonts w:ascii="Century Gothic" w:hAnsi="Century Gothic"/>
          <w:i/>
          <w:iCs/>
          <w:color w:val="FF0000"/>
          <w:sz w:val="20"/>
          <w:szCs w:val="20"/>
          <w:u w:val="single"/>
        </w:rPr>
        <w:t>(5)</w:t>
      </w:r>
      <w:r w:rsidRPr="00AC78BE">
        <w:rPr>
          <w:rFonts w:ascii="Century Gothic" w:hAnsi="Century Gothic"/>
          <w:i/>
          <w:iCs/>
          <w:color w:val="FFFFFF" w:themeColor="background1"/>
          <w:sz w:val="20"/>
          <w:szCs w:val="20"/>
          <w:u w:val="single"/>
        </w:rPr>
        <w:t xml:space="preserve">  etc ) </w:t>
      </w:r>
      <w:r w:rsidRPr="00AC78BE">
        <w:rPr>
          <w:rFonts w:ascii="Century Gothic" w:hAnsi="Century Gothic"/>
          <w:i/>
          <w:iCs/>
          <w:color w:val="FFFFFF" w:themeColor="background1"/>
          <w:sz w:val="20"/>
          <w:szCs w:val="20"/>
        </w:rPr>
        <w:t xml:space="preserve"> </w:t>
      </w:r>
    </w:p>
    <w:p w14:paraId="25C4B0CE" w14:textId="2EF3C1A3" w:rsidR="00AC78BE" w:rsidRPr="00AC78BE" w:rsidRDefault="00AC78BE" w:rsidP="00AC78BE">
      <w:pPr>
        <w:pStyle w:val="Paragrafoelenco"/>
        <w:numPr>
          <w:ilvl w:val="1"/>
          <w:numId w:val="8"/>
        </w:numPr>
        <w:shd w:val="clear" w:color="auto" w:fill="2A6099"/>
        <w:spacing w:after="120" w:line="276" w:lineRule="auto"/>
        <w:ind w:left="1134"/>
        <w:jc w:val="both"/>
        <w:rPr>
          <w:rFonts w:ascii="Century Gothic" w:hAnsi="Century Gothic"/>
          <w:i/>
          <w:iCs/>
          <w:color w:val="FFFFFF" w:themeColor="background1"/>
          <w:sz w:val="20"/>
          <w:szCs w:val="20"/>
          <w:u w:val="single"/>
        </w:rPr>
      </w:pPr>
      <w:r w:rsidRPr="00AC78BE">
        <w:rPr>
          <w:rFonts w:ascii="Century Gothic" w:hAnsi="Century Gothic"/>
          <w:i/>
          <w:iCs/>
          <w:color w:val="FFFFFF" w:themeColor="background1"/>
          <w:sz w:val="20"/>
          <w:szCs w:val="20"/>
        </w:rPr>
        <w:t>Il nome del file originale e quello del file inserito a sistema dopo la firma digitale devono coincidere.</w:t>
      </w:r>
    </w:p>
    <w:p w14:paraId="1BED6FEC" w14:textId="77777777" w:rsidR="00AC78BE" w:rsidRPr="00AC78BE" w:rsidRDefault="00AC78BE" w:rsidP="00AC78BE">
      <w:pPr>
        <w:pStyle w:val="Paragrafoelenco"/>
        <w:spacing w:after="120" w:line="276" w:lineRule="auto"/>
        <w:jc w:val="both"/>
        <w:rPr>
          <w:rFonts w:ascii="Century Gothic" w:hAnsi="Century Gothic"/>
        </w:rPr>
      </w:pPr>
    </w:p>
    <w:p w14:paraId="2CEA37B5" w14:textId="77777777" w:rsidR="004722E3" w:rsidRDefault="004722E3" w:rsidP="004722E3">
      <w:pPr>
        <w:pStyle w:val="Paragrafoelenco"/>
        <w:spacing w:after="120" w:line="276" w:lineRule="auto"/>
        <w:jc w:val="both"/>
        <w:rPr>
          <w:rFonts w:ascii="Century Gothic" w:hAnsi="Century Gothic"/>
        </w:rPr>
      </w:pPr>
    </w:p>
    <w:p w14:paraId="1B92E5C3" w14:textId="7068A734" w:rsidR="004722E3" w:rsidRDefault="00AB25C5" w:rsidP="004722E3">
      <w:pPr>
        <w:pStyle w:val="Paragrafoelenco"/>
        <w:spacing w:after="12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28DA9B" wp14:editId="075EC243">
                <wp:simplePos x="0" y="0"/>
                <wp:positionH relativeFrom="column">
                  <wp:posOffset>5697855</wp:posOffset>
                </wp:positionH>
                <wp:positionV relativeFrom="paragraph">
                  <wp:posOffset>2613660</wp:posOffset>
                </wp:positionV>
                <wp:extent cx="967740" cy="137160"/>
                <wp:effectExtent l="0" t="0" r="22860" b="15240"/>
                <wp:wrapNone/>
                <wp:docPr id="2142416238" name="Ova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40" cy="1371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2B3198" id="Ovale 71" o:spid="_x0000_s1026" style="position:absolute;margin-left:448.65pt;margin-top:205.8pt;width:76.2pt;height:10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" filled="f" strokecolor="#ffc000" strokeweight="1pt">
                <v:stroke joinstyle="miter"/>
              </v:oval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15319B" wp14:editId="2BE2E06D">
                <wp:simplePos x="0" y="0"/>
                <wp:positionH relativeFrom="column">
                  <wp:posOffset>965835</wp:posOffset>
                </wp:positionH>
                <wp:positionV relativeFrom="paragraph">
                  <wp:posOffset>1280160</wp:posOffset>
                </wp:positionV>
                <wp:extent cx="5158740" cy="236220"/>
                <wp:effectExtent l="0" t="0" r="22860" b="11430"/>
                <wp:wrapNone/>
                <wp:docPr id="1669983816" name="Rettangol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8740" cy="236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B17FDC" id="Rettangolo 75" o:spid="_x0000_s1026" style="position:absolute;margin-left:76.05pt;margin-top:100.8pt;width:406.2pt;height:18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" filled="f" strokecolor="#ffc000" strokeweight="1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928996" wp14:editId="19836C70">
                <wp:simplePos x="0" y="0"/>
                <wp:positionH relativeFrom="column">
                  <wp:posOffset>1270635</wp:posOffset>
                </wp:positionH>
                <wp:positionV relativeFrom="paragraph">
                  <wp:posOffset>716280</wp:posOffset>
                </wp:positionV>
                <wp:extent cx="1082040" cy="152400"/>
                <wp:effectExtent l="0" t="0" r="22860" b="19050"/>
                <wp:wrapNone/>
                <wp:docPr id="51729991" name="Ova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152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B6965A" id="Ovale 71" o:spid="_x0000_s1026" style="position:absolute;margin-left:100.05pt;margin-top:56.4pt;width:85.2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" filled="f" strokecolor="#ffc000" strokeweight="1pt">
                <v:stroke joinstyle="miter"/>
              </v:oval>
            </w:pict>
          </mc:Fallback>
        </mc:AlternateContent>
      </w:r>
      <w:r w:rsidR="004722E3" w:rsidRPr="004722E3">
        <w:rPr>
          <w:rFonts w:ascii="Century Gothic" w:hAnsi="Century Gothic"/>
          <w:noProof/>
        </w:rPr>
        <w:drawing>
          <wp:inline distT="0" distB="0" distL="0" distR="0" wp14:anchorId="669D5784" wp14:editId="61747056">
            <wp:extent cx="6204993" cy="2798411"/>
            <wp:effectExtent l="0" t="0" r="5715" b="2540"/>
            <wp:docPr id="10100176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017645" name="Immagin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4993" cy="279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9DB8D" w14:textId="77777777" w:rsidR="0028468E" w:rsidRPr="000048CF" w:rsidRDefault="0028468E" w:rsidP="000048CF">
      <w:pPr>
        <w:spacing w:after="120" w:line="276" w:lineRule="auto"/>
        <w:jc w:val="center"/>
        <w:rPr>
          <w:rFonts w:ascii="Century Gothic" w:hAnsi="Century Gothic"/>
        </w:rPr>
      </w:pPr>
    </w:p>
    <w:p w14:paraId="516BF37C" w14:textId="1251A335" w:rsidR="0029136B" w:rsidRPr="004C12A4" w:rsidRDefault="00AC78BE" w:rsidP="004C12A4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Century Gothic" w:hAnsi="Century Gothic"/>
        </w:rPr>
      </w:pPr>
      <w:r w:rsidRPr="004C12A4">
        <w:rPr>
          <w:rFonts w:ascii="Century Gothic" w:hAnsi="Century Gothic"/>
        </w:rPr>
        <w:t xml:space="preserve">Si può ora procedere all’invio dei documenti dematerializzati, </w:t>
      </w:r>
      <w:r w:rsidR="005E0732" w:rsidRPr="004C12A4">
        <w:rPr>
          <w:rFonts w:ascii="Century Gothic" w:hAnsi="Century Gothic"/>
        </w:rPr>
        <w:t xml:space="preserve">utilizzando il tasto INVIA, l’esito positivo dell’invio determina il passaggio della DAADR inviata nello stato logico denominato </w:t>
      </w:r>
      <w:r w:rsidR="005E0732" w:rsidRPr="004C12A4">
        <w:rPr>
          <w:rFonts w:ascii="Century Gothic" w:hAnsi="Century Gothic"/>
          <w:i/>
          <w:iCs/>
        </w:rPr>
        <w:t>INVIATA</w:t>
      </w:r>
    </w:p>
    <w:p w14:paraId="49BAA0B6" w14:textId="77777777" w:rsidR="005E0732" w:rsidRDefault="005E0732" w:rsidP="005E0732">
      <w:pPr>
        <w:pStyle w:val="Paragrafoelenco"/>
        <w:spacing w:line="276" w:lineRule="auto"/>
        <w:jc w:val="both"/>
        <w:rPr>
          <w:rFonts w:ascii="Century Gothic" w:hAnsi="Century Gothic"/>
        </w:rPr>
      </w:pPr>
    </w:p>
    <w:p w14:paraId="7D0E7947" w14:textId="3606E877" w:rsidR="005E0732" w:rsidRPr="00AC78BE" w:rsidRDefault="006D5983" w:rsidP="005E0732">
      <w:pPr>
        <w:pStyle w:val="Paragrafoelenco"/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10EDB4" wp14:editId="2104DDE4">
                <wp:simplePos x="0" y="0"/>
                <wp:positionH relativeFrom="column">
                  <wp:posOffset>4539615</wp:posOffset>
                </wp:positionH>
                <wp:positionV relativeFrom="paragraph">
                  <wp:posOffset>2794000</wp:posOffset>
                </wp:positionV>
                <wp:extent cx="784860" cy="152400"/>
                <wp:effectExtent l="0" t="0" r="15240" b="19050"/>
                <wp:wrapNone/>
                <wp:docPr id="608505400" name="Ova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152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3D71B6" id="Ovale 71" o:spid="_x0000_s1026" style="position:absolute;margin-left:357.45pt;margin-top:220pt;width:61.8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" filled="f" strokecolor="#ffc000" strokeweight="1pt">
                <v:stroke joinstyle="miter"/>
              </v:oval>
            </w:pict>
          </mc:Fallback>
        </mc:AlternateContent>
      </w:r>
      <w:r w:rsidR="005E0732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275375" wp14:editId="7DFBF56F">
                <wp:simplePos x="0" y="0"/>
                <wp:positionH relativeFrom="column">
                  <wp:posOffset>1278255</wp:posOffset>
                </wp:positionH>
                <wp:positionV relativeFrom="paragraph">
                  <wp:posOffset>812800</wp:posOffset>
                </wp:positionV>
                <wp:extent cx="655320" cy="160020"/>
                <wp:effectExtent l="0" t="0" r="11430" b="11430"/>
                <wp:wrapNone/>
                <wp:docPr id="1071401426" name="Ova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1600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AC35D2" id="Ovale 71" o:spid="_x0000_s1026" style="position:absolute;margin-left:100.65pt;margin-top:64pt;width:51.6pt;height:12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" filled="f" strokecolor="#ffc000" strokeweight="1pt">
                <v:stroke joinstyle="miter"/>
              </v:oval>
            </w:pict>
          </mc:Fallback>
        </mc:AlternateContent>
      </w:r>
      <w:r w:rsidR="005E0732">
        <w:rPr>
          <w:rFonts w:ascii="Century Gothic" w:hAnsi="Century Gothic"/>
          <w:noProof/>
        </w:rPr>
        <w:drawing>
          <wp:inline distT="0" distB="0" distL="0" distR="0" wp14:anchorId="722648F6" wp14:editId="2B6F21E7">
            <wp:extent cx="6101080" cy="2935564"/>
            <wp:effectExtent l="0" t="0" r="0" b="0"/>
            <wp:docPr id="998544693" name="Immagin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544693" name="Immagine 99854469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704" cy="294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A4AFA" w14:textId="77777777" w:rsidR="0029136B" w:rsidRDefault="0029136B">
      <w:pPr>
        <w:pStyle w:val="Paragrafoelenco"/>
        <w:tabs>
          <w:tab w:val="left" w:pos="993"/>
        </w:tabs>
        <w:spacing w:after="120" w:line="276" w:lineRule="auto"/>
        <w:ind w:left="792"/>
        <w:jc w:val="both"/>
        <w:rPr>
          <w:rFonts w:ascii="Century Gothic" w:hAnsi="Century Gothic"/>
        </w:rPr>
      </w:pPr>
    </w:p>
    <w:p w14:paraId="124D3D5E" w14:textId="0BE00881" w:rsidR="004C12A4" w:rsidRPr="007A3110" w:rsidRDefault="004C12A4" w:rsidP="004C12A4">
      <w:pPr>
        <w:pStyle w:val="Paragrafoelenco"/>
        <w:numPr>
          <w:ilvl w:val="0"/>
          <w:numId w:val="7"/>
        </w:numPr>
        <w:tabs>
          <w:tab w:val="left" w:pos="993"/>
        </w:tabs>
        <w:spacing w:after="12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In caso di esito positivo dell’invio al sistema ACTA e della relativa protocollazione, dopo alcuni minuti la DAADR inviata digitalmente passa allo stato logico denominato </w:t>
      </w:r>
      <w:r w:rsidRPr="004C12A4">
        <w:rPr>
          <w:rFonts w:ascii="Century Gothic" w:hAnsi="Century Gothic"/>
          <w:i/>
          <w:iCs/>
        </w:rPr>
        <w:t>PROTOCOLLATA</w:t>
      </w:r>
      <w:r w:rsidR="007A3110">
        <w:rPr>
          <w:rFonts w:ascii="Century Gothic" w:hAnsi="Century Gothic"/>
          <w:i/>
          <w:iCs/>
        </w:rPr>
        <w:t xml:space="preserve"> </w:t>
      </w:r>
      <w:r w:rsidR="007A3110">
        <w:rPr>
          <w:rFonts w:ascii="Century Gothic" w:hAnsi="Century Gothic"/>
        </w:rPr>
        <w:t>e in testata viene visualizzato il campo “</w:t>
      </w:r>
      <w:r w:rsidR="007A3110" w:rsidRPr="007A3110">
        <w:rPr>
          <w:rFonts w:ascii="Century Gothic" w:hAnsi="Century Gothic"/>
          <w:i/>
          <w:iCs/>
        </w:rPr>
        <w:t>Protocollo nr.</w:t>
      </w:r>
      <w:r w:rsidR="007A3110">
        <w:rPr>
          <w:rFonts w:ascii="Century Gothic" w:hAnsi="Century Gothic"/>
        </w:rPr>
        <w:t>”</w:t>
      </w:r>
    </w:p>
    <w:p w14:paraId="3762EC2F" w14:textId="77777777" w:rsidR="007A3110" w:rsidRDefault="007A3110" w:rsidP="007A3110">
      <w:pPr>
        <w:pStyle w:val="Paragrafoelenco"/>
        <w:tabs>
          <w:tab w:val="left" w:pos="993"/>
        </w:tabs>
        <w:spacing w:after="120" w:line="276" w:lineRule="auto"/>
        <w:jc w:val="both"/>
        <w:rPr>
          <w:rFonts w:ascii="Century Gothic" w:hAnsi="Century Gothic"/>
        </w:rPr>
      </w:pPr>
    </w:p>
    <w:p w14:paraId="7DC18755" w14:textId="184E66DE" w:rsidR="007A3110" w:rsidRDefault="007A3110" w:rsidP="007A3110">
      <w:pPr>
        <w:pStyle w:val="Paragrafoelenco"/>
        <w:tabs>
          <w:tab w:val="left" w:pos="993"/>
        </w:tabs>
        <w:spacing w:after="12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CD07B3" wp14:editId="1E5BBBEF">
                <wp:simplePos x="0" y="0"/>
                <wp:positionH relativeFrom="column">
                  <wp:posOffset>1301115</wp:posOffset>
                </wp:positionH>
                <wp:positionV relativeFrom="paragraph">
                  <wp:posOffset>798195</wp:posOffset>
                </wp:positionV>
                <wp:extent cx="784860" cy="152400"/>
                <wp:effectExtent l="0" t="0" r="15240" b="19050"/>
                <wp:wrapNone/>
                <wp:docPr id="2068138387" name="Ova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152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600E55" id="Ovale 71" o:spid="_x0000_s1026" style="position:absolute;margin-left:102.45pt;margin-top:62.85pt;width:61.8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" filled="f" strokecolor="#ffc000" strokeweight="1pt">
                <v:stroke joinstyle="miter"/>
              </v:oval>
            </w:pict>
          </mc:Fallback>
        </mc:AlternateContent>
      </w:r>
      <w:r w:rsidRPr="007A3110">
        <w:rPr>
          <w:rFonts w:ascii="Century Gothic" w:hAnsi="Century Gothic"/>
          <w:noProof/>
        </w:rPr>
        <w:drawing>
          <wp:inline distT="0" distB="0" distL="0" distR="0" wp14:anchorId="0410D5FA" wp14:editId="6A85D5FC">
            <wp:extent cx="6081430" cy="3042722"/>
            <wp:effectExtent l="0" t="0" r="0" b="5715"/>
            <wp:docPr id="12236676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667637" name="Immagin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1430" cy="304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45B99" w14:textId="77777777" w:rsidR="000A406F" w:rsidRDefault="000A406F" w:rsidP="007A3110">
      <w:pPr>
        <w:pStyle w:val="Paragrafoelenco"/>
        <w:tabs>
          <w:tab w:val="left" w:pos="993"/>
        </w:tabs>
        <w:spacing w:after="120" w:line="276" w:lineRule="auto"/>
        <w:jc w:val="both"/>
        <w:rPr>
          <w:rFonts w:ascii="Century Gothic" w:hAnsi="Century Gothic"/>
        </w:rPr>
      </w:pPr>
    </w:p>
    <w:p w14:paraId="5175CC5B" w14:textId="77777777" w:rsidR="000A406F" w:rsidRDefault="000A406F" w:rsidP="007A3110">
      <w:pPr>
        <w:pStyle w:val="Paragrafoelenco"/>
        <w:tabs>
          <w:tab w:val="left" w:pos="993"/>
        </w:tabs>
        <w:spacing w:after="120" w:line="276" w:lineRule="auto"/>
        <w:jc w:val="both"/>
        <w:rPr>
          <w:rFonts w:ascii="Century Gothic" w:hAnsi="Century Gothic"/>
        </w:rPr>
      </w:pPr>
    </w:p>
    <w:p w14:paraId="3C57A8E1" w14:textId="77777777" w:rsidR="000A406F" w:rsidRDefault="000A406F" w:rsidP="007A3110">
      <w:pPr>
        <w:pStyle w:val="Paragrafoelenco"/>
        <w:tabs>
          <w:tab w:val="left" w:pos="993"/>
        </w:tabs>
        <w:spacing w:after="120" w:line="276" w:lineRule="auto"/>
        <w:jc w:val="both"/>
        <w:rPr>
          <w:rFonts w:ascii="Century Gothic" w:hAnsi="Century Gothic"/>
        </w:rPr>
      </w:pPr>
    </w:p>
    <w:p w14:paraId="54323727" w14:textId="307DF0A6" w:rsidR="000A406F" w:rsidRPr="007A3110" w:rsidRDefault="000A406F" w:rsidP="000A406F">
      <w:pPr>
        <w:pStyle w:val="Paragrafoelenco"/>
        <w:numPr>
          <w:ilvl w:val="0"/>
          <w:numId w:val="7"/>
        </w:numPr>
        <w:tabs>
          <w:tab w:val="left" w:pos="993"/>
        </w:tabs>
        <w:spacing w:after="12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In caso di esito </w:t>
      </w:r>
      <w:r>
        <w:rPr>
          <w:rFonts w:ascii="Century Gothic" w:hAnsi="Century Gothic"/>
        </w:rPr>
        <w:t>negativo</w:t>
      </w:r>
      <w:r>
        <w:rPr>
          <w:rFonts w:ascii="Century Gothic" w:hAnsi="Century Gothic"/>
        </w:rPr>
        <w:t xml:space="preserve"> dell’invio al sistema ACTA </w:t>
      </w:r>
      <w:r>
        <w:rPr>
          <w:rFonts w:ascii="Century Gothic" w:hAnsi="Century Gothic"/>
        </w:rPr>
        <w:t>o</w:t>
      </w:r>
      <w:r>
        <w:rPr>
          <w:rFonts w:ascii="Century Gothic" w:hAnsi="Century Gothic"/>
        </w:rPr>
        <w:t xml:space="preserve"> della relativa protocollazione</w:t>
      </w:r>
      <w:r>
        <w:rPr>
          <w:rFonts w:ascii="Century Gothic" w:hAnsi="Century Gothic"/>
        </w:rPr>
        <w:t>, prima di inviare una segnalazione alla consueta mail di assistenza (</w:t>
      </w:r>
      <w:hyperlink r:id="rId17" w:history="1">
        <w:r w:rsidRPr="00E41E51">
          <w:rPr>
            <w:rStyle w:val="Collegamentoipertestuale"/>
            <w:rFonts w:ascii="Century Gothic" w:hAnsi="Century Gothic"/>
            <w:i/>
            <w:iCs/>
          </w:rPr>
          <w:t>helpFp@csi.it</w:t>
        </w:r>
      </w:hyperlink>
      <w:r>
        <w:rPr>
          <w:rFonts w:ascii="Century Gothic" w:hAnsi="Century Gothic"/>
        </w:rPr>
        <w:t>), si consiglia di attendere fino ad un periodo di 30 minuti.</w:t>
      </w:r>
    </w:p>
    <w:sectPr w:rsidR="000A406F" w:rsidRPr="007A3110">
      <w:pgSz w:w="11906" w:h="16838"/>
      <w:pgMar w:top="567" w:right="567" w:bottom="567" w:left="567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E1DBE" w14:textId="77777777" w:rsidR="001B5FDE" w:rsidRDefault="001B5FDE">
      <w:r>
        <w:separator/>
      </w:r>
    </w:p>
  </w:endnote>
  <w:endnote w:type="continuationSeparator" w:id="0">
    <w:p w14:paraId="1970BB14" w14:textId="77777777" w:rsidR="001B5FDE" w:rsidRDefault="001B5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(W1)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100B3" w14:textId="77777777" w:rsidR="0029136B" w:rsidRDefault="001B5FDE">
      <w:pPr>
        <w:rPr>
          <w:sz w:val="12"/>
        </w:rPr>
      </w:pPr>
      <w:r>
        <w:separator/>
      </w:r>
    </w:p>
  </w:footnote>
  <w:footnote w:type="continuationSeparator" w:id="0">
    <w:p w14:paraId="5F7F5B5F" w14:textId="77777777" w:rsidR="0029136B" w:rsidRDefault="001B5FDE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51C19"/>
    <w:multiLevelType w:val="multilevel"/>
    <w:tmpl w:val="4BDA3A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6A72A35"/>
    <w:multiLevelType w:val="hybridMultilevel"/>
    <w:tmpl w:val="BD2E1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52602"/>
    <w:multiLevelType w:val="multilevel"/>
    <w:tmpl w:val="9C4EEDD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D4287"/>
    <w:multiLevelType w:val="hybridMultilevel"/>
    <w:tmpl w:val="C88069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C5950"/>
    <w:multiLevelType w:val="multilevel"/>
    <w:tmpl w:val="56C08F44"/>
    <w:lvl w:ilvl="0">
      <w:start w:val="1"/>
      <w:numFmt w:val="bullet"/>
      <w:lvlText w:val="-"/>
      <w:lvlJc w:val="left"/>
      <w:pPr>
        <w:tabs>
          <w:tab w:val="num" w:pos="2"/>
        </w:tabs>
        <w:ind w:left="722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2"/>
        </w:tabs>
        <w:ind w:left="14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"/>
        </w:tabs>
        <w:ind w:left="21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"/>
        </w:tabs>
        <w:ind w:left="28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"/>
        </w:tabs>
        <w:ind w:left="36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"/>
        </w:tabs>
        <w:ind w:left="43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"/>
        </w:tabs>
        <w:ind w:left="50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2"/>
        </w:tabs>
        <w:ind w:left="57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"/>
        </w:tabs>
        <w:ind w:left="648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7764A0"/>
    <w:multiLevelType w:val="multilevel"/>
    <w:tmpl w:val="1186973E"/>
    <w:lvl w:ilvl="0">
      <w:start w:val="1"/>
      <w:numFmt w:val="decimal"/>
      <w:pStyle w:val="Titolo1"/>
      <w:lvlText w:val=" %1 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pStyle w:val="Titolo2"/>
      <w:lvlText w:val=" %1.%2 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itolo3"/>
      <w:lvlText w:val=" %1.%2.%3 "/>
      <w:lvlJc w:val="left"/>
      <w:pPr>
        <w:tabs>
          <w:tab w:val="num" w:pos="709"/>
        </w:tabs>
        <w:ind w:left="70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olo6"/>
      <w:lvlText w:val=" %1.%2.%3.%4.%5.%6 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Titolo7"/>
      <w:lvlText w:val=" %1.%2.%3.%4.%5.%6.%7 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Titolo8"/>
      <w:lvlText w:val=" %1.%2.%3.%4.%5.%6.%7.%8 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Titolo9"/>
      <w:lvlText w:val=" %1.%2.%3.%4.%5.%6.%7.%8.%9 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7441FF6"/>
    <w:multiLevelType w:val="multilevel"/>
    <w:tmpl w:val="BB4A9204"/>
    <w:lvl w:ilvl="0">
      <w:start w:val="1"/>
      <w:numFmt w:val="bullet"/>
      <w:lvlText w:val=""/>
      <w:lvlJc w:val="left"/>
      <w:pPr>
        <w:tabs>
          <w:tab w:val="num" w:pos="0"/>
        </w:tabs>
        <w:ind w:left="120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4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6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0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2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6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DA306E9"/>
    <w:multiLevelType w:val="hybridMultilevel"/>
    <w:tmpl w:val="9B8E03F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EEF2015"/>
    <w:multiLevelType w:val="multilevel"/>
    <w:tmpl w:val="E3887786"/>
    <w:lvl w:ilvl="0">
      <w:start w:val="1"/>
      <w:numFmt w:val="none"/>
      <w:pStyle w:val="elencopuntato"/>
      <w:suff w:val="nothing"/>
      <w:lvlText w:val="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35E2AD6"/>
    <w:multiLevelType w:val="multilevel"/>
    <w:tmpl w:val="0410001F"/>
    <w:lvl w:ilvl="0">
      <w:start w:val="1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768059C1"/>
    <w:multiLevelType w:val="multilevel"/>
    <w:tmpl w:val="0C6C0C7C"/>
    <w:lvl w:ilvl="0">
      <w:start w:val="1"/>
      <w:numFmt w:val="bullet"/>
      <w:lvlText w:val=""/>
      <w:lvlJc w:val="left"/>
      <w:pPr>
        <w:tabs>
          <w:tab w:val="num" w:pos="0"/>
        </w:tabs>
        <w:ind w:left="16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348" w:hanging="360"/>
      </w:pPr>
      <w:rPr>
        <w:rFonts w:ascii="Sylfaen" w:hAnsi="Sylfaen" w:cs="Sylfae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88" w:hanging="360"/>
      </w:pPr>
      <w:rPr>
        <w:rFonts w:ascii="Wingdings" w:hAnsi="Wingdings" w:cs="Wingdings" w:hint="default"/>
      </w:rPr>
    </w:lvl>
  </w:abstractNum>
  <w:num w:numId="1" w16cid:durableId="29305933">
    <w:abstractNumId w:val="5"/>
  </w:num>
  <w:num w:numId="2" w16cid:durableId="1528788659">
    <w:abstractNumId w:val="8"/>
  </w:num>
  <w:num w:numId="3" w16cid:durableId="698318156">
    <w:abstractNumId w:val="2"/>
  </w:num>
  <w:num w:numId="4" w16cid:durableId="1789740655">
    <w:abstractNumId w:val="4"/>
  </w:num>
  <w:num w:numId="5" w16cid:durableId="401605692">
    <w:abstractNumId w:val="9"/>
  </w:num>
  <w:num w:numId="6" w16cid:durableId="415713770">
    <w:abstractNumId w:val="6"/>
  </w:num>
  <w:num w:numId="7" w16cid:durableId="978266263">
    <w:abstractNumId w:val="0"/>
  </w:num>
  <w:num w:numId="8" w16cid:durableId="1593509431">
    <w:abstractNumId w:val="10"/>
  </w:num>
  <w:num w:numId="9" w16cid:durableId="924648104">
    <w:abstractNumId w:val="1"/>
  </w:num>
  <w:num w:numId="10" w16cid:durableId="79723282">
    <w:abstractNumId w:val="3"/>
  </w:num>
  <w:num w:numId="11" w16cid:durableId="1862603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36B"/>
    <w:rsid w:val="000048CF"/>
    <w:rsid w:val="000A406F"/>
    <w:rsid w:val="000A4E0E"/>
    <w:rsid w:val="000C3E29"/>
    <w:rsid w:val="001B5FDE"/>
    <w:rsid w:val="001F53DF"/>
    <w:rsid w:val="0028468E"/>
    <w:rsid w:val="0029136B"/>
    <w:rsid w:val="003E45FA"/>
    <w:rsid w:val="004722E3"/>
    <w:rsid w:val="004A3362"/>
    <w:rsid w:val="004C12A4"/>
    <w:rsid w:val="00553023"/>
    <w:rsid w:val="005E0732"/>
    <w:rsid w:val="005E39F1"/>
    <w:rsid w:val="006C5963"/>
    <w:rsid w:val="006D5983"/>
    <w:rsid w:val="0073043A"/>
    <w:rsid w:val="00732348"/>
    <w:rsid w:val="007A3110"/>
    <w:rsid w:val="009145F1"/>
    <w:rsid w:val="00915218"/>
    <w:rsid w:val="009678CA"/>
    <w:rsid w:val="00A614FF"/>
    <w:rsid w:val="00A70B4F"/>
    <w:rsid w:val="00AB25C5"/>
    <w:rsid w:val="00AC78BE"/>
    <w:rsid w:val="00C01DF2"/>
    <w:rsid w:val="00D11FAA"/>
    <w:rsid w:val="00D53A3D"/>
    <w:rsid w:val="00EC6705"/>
    <w:rsid w:val="00ED1ACC"/>
    <w:rsid w:val="00F20B32"/>
    <w:rsid w:val="00F9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8D7E"/>
  <w15:docId w15:val="{CAB84E99-E5FF-4DA9-8098-009E4252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38ED"/>
    <w:rPr>
      <w:rFonts w:ascii="Times New Roman" w:eastAsia="Times New Roman" w:hAnsi="Times New Roman" w:cs="Times New Roman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6538ED"/>
    <w:pPr>
      <w:keepNext/>
      <w:keepLines/>
      <w:numPr>
        <w:numId w:val="1"/>
      </w:numPr>
      <w:tabs>
        <w:tab w:val="left" w:pos="284"/>
      </w:tabs>
      <w:spacing w:before="120" w:after="120" w:line="264" w:lineRule="exact"/>
      <w:outlineLvl w:val="0"/>
    </w:pPr>
    <w:rPr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qFormat/>
    <w:rsid w:val="006538ED"/>
    <w:pPr>
      <w:numPr>
        <w:ilvl w:val="1"/>
      </w:numPr>
      <w:outlineLvl w:val="1"/>
    </w:pPr>
    <w:rPr>
      <w:rFonts w:ascii="Times New (W1)" w:hAnsi="Times New (W1)" w:cs="Times New (W1)"/>
      <w:caps w:val="0"/>
      <w:sz w:val="24"/>
    </w:rPr>
  </w:style>
  <w:style w:type="paragraph" w:styleId="Titolo3">
    <w:name w:val="heading 3"/>
    <w:basedOn w:val="Normale"/>
    <w:next w:val="Normale"/>
    <w:link w:val="Titolo3Carattere"/>
    <w:qFormat/>
    <w:rsid w:val="006538ED"/>
    <w:pPr>
      <w:numPr>
        <w:ilvl w:val="2"/>
        <w:numId w:val="1"/>
      </w:numPr>
      <w:spacing w:before="240" w:after="120" w:line="264" w:lineRule="exact"/>
      <w:jc w:val="both"/>
      <w:outlineLvl w:val="2"/>
    </w:pPr>
    <w:rPr>
      <w:szCs w:val="20"/>
      <w:u w:val="single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678C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qFormat/>
    <w:rsid w:val="006538ED"/>
    <w:pPr>
      <w:numPr>
        <w:ilvl w:val="5"/>
        <w:numId w:val="1"/>
      </w:numPr>
      <w:spacing w:line="264" w:lineRule="exact"/>
      <w:jc w:val="both"/>
      <w:outlineLvl w:val="5"/>
    </w:pPr>
    <w:rPr>
      <w:sz w:val="20"/>
      <w:szCs w:val="20"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6538ED"/>
    <w:pPr>
      <w:numPr>
        <w:ilvl w:val="6"/>
        <w:numId w:val="1"/>
      </w:numPr>
      <w:spacing w:line="264" w:lineRule="exact"/>
      <w:jc w:val="both"/>
      <w:outlineLvl w:val="6"/>
    </w:pPr>
    <w:rPr>
      <w:i/>
      <w:sz w:val="20"/>
      <w:szCs w:val="20"/>
    </w:rPr>
  </w:style>
  <w:style w:type="paragraph" w:styleId="Titolo8">
    <w:name w:val="heading 8"/>
    <w:basedOn w:val="Normale"/>
    <w:next w:val="Normale"/>
    <w:link w:val="Titolo8Carattere"/>
    <w:qFormat/>
    <w:rsid w:val="006538ED"/>
    <w:pPr>
      <w:numPr>
        <w:ilvl w:val="7"/>
        <w:numId w:val="1"/>
      </w:numPr>
      <w:spacing w:line="264" w:lineRule="exact"/>
      <w:jc w:val="both"/>
      <w:outlineLvl w:val="7"/>
    </w:pPr>
    <w:rPr>
      <w:i/>
      <w:sz w:val="2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6538ED"/>
    <w:pPr>
      <w:numPr>
        <w:ilvl w:val="8"/>
        <w:numId w:val="1"/>
      </w:numPr>
      <w:spacing w:line="264" w:lineRule="exact"/>
      <w:jc w:val="both"/>
      <w:outlineLvl w:val="8"/>
    </w:pPr>
    <w:rPr>
      <w:i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pertestuale1">
    <w:name w:val="Collegamento ipertestuale1"/>
    <w:uiPriority w:val="99"/>
    <w:qFormat/>
    <w:rsid w:val="006538E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qFormat/>
    <w:rsid w:val="006538ED"/>
    <w:rPr>
      <w:rFonts w:ascii="Times New Roman" w:eastAsia="Times New Roman" w:hAnsi="Times New Roman" w:cs="Times New Roman"/>
      <w:b/>
      <w:caps/>
      <w:sz w:val="28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qFormat/>
    <w:rsid w:val="006538ED"/>
    <w:rPr>
      <w:rFonts w:ascii="Times New (W1)" w:eastAsia="Times New Roman" w:hAnsi="Times New (W1)" w:cs="Times New (W1)"/>
      <w:b/>
      <w:sz w:val="24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qFormat/>
    <w:rsid w:val="006538ED"/>
    <w:rPr>
      <w:rFonts w:ascii="Times New Roman" w:eastAsia="Times New Roman" w:hAnsi="Times New Roman" w:cs="Times New Roman"/>
      <w:szCs w:val="20"/>
      <w:u w:val="single"/>
      <w:lang w:eastAsia="ar-SA"/>
    </w:rPr>
  </w:style>
  <w:style w:type="character" w:customStyle="1" w:styleId="Titolo6Carattere">
    <w:name w:val="Titolo 6 Carattere"/>
    <w:basedOn w:val="Carpredefinitoparagrafo"/>
    <w:link w:val="Titolo6"/>
    <w:qFormat/>
    <w:rsid w:val="006538ED"/>
    <w:rPr>
      <w:rFonts w:ascii="Times New Roman" w:eastAsia="Times New Roman" w:hAnsi="Times New Roman" w:cs="Times New Roman"/>
      <w:sz w:val="20"/>
      <w:szCs w:val="20"/>
      <w:u w:val="single"/>
      <w:lang w:eastAsia="ar-SA"/>
    </w:rPr>
  </w:style>
  <w:style w:type="character" w:customStyle="1" w:styleId="Titolo7Carattere">
    <w:name w:val="Titolo 7 Carattere"/>
    <w:basedOn w:val="Carpredefinitoparagrafo"/>
    <w:link w:val="Titolo7"/>
    <w:qFormat/>
    <w:rsid w:val="006538ED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Titolo8Carattere">
    <w:name w:val="Titolo 8 Carattere"/>
    <w:basedOn w:val="Carpredefinitoparagrafo"/>
    <w:link w:val="Titolo8"/>
    <w:qFormat/>
    <w:rsid w:val="006538ED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Titolo9Carattere">
    <w:name w:val="Titolo 9 Carattere"/>
    <w:basedOn w:val="Carpredefinitoparagrafo"/>
    <w:link w:val="Titolo9"/>
    <w:qFormat/>
    <w:rsid w:val="006538ED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0A69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imandonotaapidipagina1">
    <w:name w:val="Rimando nota a piè di pagina1"/>
    <w:qFormat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0A694C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mandonotadichiusura1">
    <w:name w:val="Rimando nota di chiusura1"/>
    <w:qFormat/>
    <w:rPr>
      <w:vertAlign w:val="superscript"/>
    </w:rPr>
  </w:style>
  <w:style w:type="character" w:customStyle="1" w:styleId="Caratterinotadichiusura">
    <w:name w:val="Caratteri nota di chiusura"/>
    <w:qFormat/>
  </w:style>
  <w:style w:type="character" w:styleId="Riferimentointenso">
    <w:name w:val="Intense Reference"/>
    <w:basedOn w:val="Carpredefinitoparagrafo"/>
    <w:uiPriority w:val="32"/>
    <w:qFormat/>
    <w:rsid w:val="00DE567B"/>
    <w:rPr>
      <w:b/>
      <w:bCs/>
      <w:smallCaps/>
      <w:color w:val="4472C4" w:themeColor="accent1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92547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6925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69254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caption1">
    <w:name w:val="caption1"/>
    <w:basedOn w:val="Normale"/>
    <w:next w:val="Normale"/>
    <w:uiPriority w:val="35"/>
    <w:semiHidden/>
    <w:unhideWhenUsed/>
    <w:qFormat/>
    <w:rsid w:val="006538ED"/>
    <w:pPr>
      <w:spacing w:after="200"/>
    </w:pPr>
    <w:rPr>
      <w:i/>
      <w:iCs/>
      <w:color w:val="44546A" w:themeColor="text2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538ED"/>
    <w:pPr>
      <w:widowControl w:val="0"/>
      <w:ind w:left="720"/>
      <w:contextualSpacing/>
    </w:pPr>
    <w:rPr>
      <w:rFonts w:eastAsia="Lucida Sans Unicode" w:cs="Mangal"/>
      <w:kern w:val="2"/>
      <w:szCs w:val="21"/>
      <w:lang w:eastAsia="hi-IN" w:bidi="hi-IN"/>
    </w:rPr>
  </w:style>
  <w:style w:type="paragraph" w:customStyle="1" w:styleId="Figura">
    <w:name w:val="Figura"/>
    <w:basedOn w:val="caption1"/>
    <w:qFormat/>
    <w:rsid w:val="006538ED"/>
    <w:pPr>
      <w:spacing w:before="120" w:after="0"/>
    </w:pPr>
    <w:rPr>
      <w:b/>
      <w:bCs/>
      <w:i w:val="0"/>
      <w:iCs w:val="0"/>
      <w:sz w:val="20"/>
      <w:szCs w:val="20"/>
    </w:rPr>
  </w:style>
  <w:style w:type="paragraph" w:customStyle="1" w:styleId="elencopuntato">
    <w:name w:val="elenco puntato"/>
    <w:basedOn w:val="Normale"/>
    <w:qFormat/>
    <w:rsid w:val="006538ED"/>
    <w:pPr>
      <w:widowControl w:val="0"/>
      <w:numPr>
        <w:numId w:val="2"/>
      </w:numPr>
      <w:tabs>
        <w:tab w:val="left" w:pos="360"/>
      </w:tabs>
      <w:spacing w:before="120"/>
      <w:jc w:val="both"/>
    </w:pPr>
    <w:rPr>
      <w:rFonts w:ascii="Arial" w:hAnsi="Arial" w:cs="Arial"/>
      <w:szCs w:val="20"/>
    </w:rPr>
  </w:style>
  <w:style w:type="paragraph" w:customStyle="1" w:styleId="Contenutotabella">
    <w:name w:val="Contenuto tabella"/>
    <w:basedOn w:val="Normale"/>
    <w:qFormat/>
    <w:rsid w:val="006538ED"/>
    <w:pPr>
      <w:suppressLineNumbers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A694C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69254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692547"/>
    <w:rPr>
      <w:b/>
      <w:bCs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rsid w:val="00736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678CA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0A406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4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1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helpFp@csi.i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D1347-8B48-4527-81D5-09C36E55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CSI Piemonte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 Laura 815</dc:creator>
  <dc:description/>
  <cp:lastModifiedBy>Cataldi Giuseppe</cp:lastModifiedBy>
  <cp:revision>25</cp:revision>
  <cp:lastPrinted>2024-01-24T08:51:00Z</cp:lastPrinted>
  <dcterms:created xsi:type="dcterms:W3CDTF">2025-02-21T08:26:00Z</dcterms:created>
  <dcterms:modified xsi:type="dcterms:W3CDTF">2025-02-28T11:57:00Z</dcterms:modified>
  <dc:language>it-IT</dc:language>
</cp:coreProperties>
</file>